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C3" w:rsidRPr="005964E6" w:rsidRDefault="003820C3" w:rsidP="003820C3">
      <w:pPr>
        <w:jc w:val="center"/>
        <w:rPr>
          <w:b/>
          <w:sz w:val="24"/>
          <w:szCs w:val="24"/>
        </w:rPr>
      </w:pPr>
      <w:r w:rsidRPr="005964E6">
        <w:rPr>
          <w:b/>
          <w:sz w:val="24"/>
          <w:szCs w:val="24"/>
        </w:rPr>
        <w:t>ПОСТАНОВЛЕНИЕ</w:t>
      </w:r>
    </w:p>
    <w:p w:rsidR="003820C3" w:rsidRPr="005964E6" w:rsidRDefault="003820C3" w:rsidP="003820C3">
      <w:pPr>
        <w:jc w:val="center"/>
        <w:rPr>
          <w:b/>
          <w:sz w:val="24"/>
          <w:szCs w:val="24"/>
        </w:rPr>
      </w:pPr>
      <w:r w:rsidRPr="005964E6">
        <w:rPr>
          <w:b/>
          <w:sz w:val="24"/>
          <w:szCs w:val="24"/>
        </w:rPr>
        <w:t xml:space="preserve">  АДМИНИСТРАЦИИ БАТМАНОВСКОГО СЕЛЬСКОГО ПОСЕЛЕНИЯ</w:t>
      </w:r>
    </w:p>
    <w:p w:rsidR="003820C3" w:rsidRPr="005964E6" w:rsidRDefault="003820C3" w:rsidP="003820C3">
      <w:pPr>
        <w:jc w:val="center"/>
        <w:rPr>
          <w:b/>
          <w:sz w:val="24"/>
          <w:szCs w:val="24"/>
        </w:rPr>
      </w:pPr>
      <w:r w:rsidRPr="005964E6">
        <w:rPr>
          <w:b/>
          <w:sz w:val="24"/>
          <w:szCs w:val="24"/>
        </w:rPr>
        <w:t>КИНЕШЕМСКОГО МУНИЦИПАЛЬНОГО РАЙОНА</w:t>
      </w:r>
    </w:p>
    <w:p w:rsidR="003820C3" w:rsidRPr="0069325B" w:rsidRDefault="003820C3" w:rsidP="003820C3">
      <w:pPr>
        <w:jc w:val="center"/>
        <w:rPr>
          <w:b/>
        </w:rPr>
      </w:pPr>
      <w:r>
        <w:rPr>
          <w:b/>
        </w:rPr>
        <w:t xml:space="preserve"> </w:t>
      </w:r>
    </w:p>
    <w:p w:rsidR="003820C3" w:rsidRPr="005964E6" w:rsidRDefault="003820C3" w:rsidP="003820C3">
      <w:pPr>
        <w:jc w:val="center"/>
        <w:rPr>
          <w:b/>
          <w:sz w:val="28"/>
          <w:szCs w:val="28"/>
        </w:rPr>
      </w:pPr>
      <w:r w:rsidRPr="005964E6">
        <w:rPr>
          <w:b/>
          <w:sz w:val="28"/>
          <w:szCs w:val="28"/>
        </w:rPr>
        <w:t xml:space="preserve">от </w:t>
      </w:r>
      <w:r>
        <w:rPr>
          <w:b/>
          <w:sz w:val="28"/>
          <w:szCs w:val="28"/>
        </w:rPr>
        <w:t>17</w:t>
      </w:r>
      <w:r w:rsidRPr="005964E6">
        <w:rPr>
          <w:b/>
          <w:sz w:val="28"/>
          <w:szCs w:val="28"/>
        </w:rPr>
        <w:t>.</w:t>
      </w:r>
      <w:r>
        <w:rPr>
          <w:b/>
          <w:sz w:val="28"/>
          <w:szCs w:val="28"/>
        </w:rPr>
        <w:t>07</w:t>
      </w:r>
      <w:r w:rsidRPr="005964E6">
        <w:rPr>
          <w:b/>
          <w:sz w:val="28"/>
          <w:szCs w:val="28"/>
        </w:rPr>
        <w:t>.</w:t>
      </w:r>
      <w:r>
        <w:rPr>
          <w:b/>
          <w:sz w:val="28"/>
          <w:szCs w:val="28"/>
        </w:rPr>
        <w:t>2015</w:t>
      </w:r>
      <w:r w:rsidRPr="005964E6">
        <w:rPr>
          <w:b/>
          <w:sz w:val="28"/>
          <w:szCs w:val="28"/>
        </w:rPr>
        <w:t xml:space="preserve"> г.  №  </w:t>
      </w:r>
      <w:r>
        <w:rPr>
          <w:b/>
          <w:sz w:val="28"/>
          <w:szCs w:val="28"/>
        </w:rPr>
        <w:t>69</w:t>
      </w:r>
    </w:p>
    <w:p w:rsidR="003820C3" w:rsidRPr="005964E6" w:rsidRDefault="003820C3" w:rsidP="003820C3">
      <w:pPr>
        <w:jc w:val="center"/>
        <w:rPr>
          <w:b/>
          <w:sz w:val="28"/>
          <w:szCs w:val="28"/>
        </w:rPr>
      </w:pPr>
      <w:r w:rsidRPr="005964E6">
        <w:rPr>
          <w:b/>
          <w:sz w:val="28"/>
          <w:szCs w:val="28"/>
        </w:rPr>
        <w:t>с. Батманы</w:t>
      </w:r>
    </w:p>
    <w:p w:rsidR="003820C3" w:rsidRPr="0069325B" w:rsidRDefault="003820C3" w:rsidP="003820C3">
      <w:pPr>
        <w:jc w:val="center"/>
      </w:pPr>
    </w:p>
    <w:p w:rsidR="00D55F85" w:rsidRDefault="00D55F85" w:rsidP="00D55F85">
      <w:pPr>
        <w:rPr>
          <w:b/>
          <w:sz w:val="28"/>
          <w:szCs w:val="28"/>
        </w:rPr>
      </w:pPr>
    </w:p>
    <w:p w:rsidR="00D55F85" w:rsidRDefault="00D55F85" w:rsidP="00D55F85">
      <w:pPr>
        <w:rPr>
          <w:b/>
          <w:sz w:val="28"/>
          <w:szCs w:val="28"/>
        </w:rPr>
      </w:pPr>
      <w:r w:rsidRPr="00315B99">
        <w:rPr>
          <w:b/>
          <w:sz w:val="28"/>
          <w:szCs w:val="28"/>
        </w:rPr>
        <w:t>О мерах по оказанию содействия</w:t>
      </w:r>
      <w:r>
        <w:rPr>
          <w:b/>
          <w:sz w:val="28"/>
          <w:szCs w:val="28"/>
        </w:rPr>
        <w:t xml:space="preserve"> избирательным комиссиям</w:t>
      </w:r>
    </w:p>
    <w:p w:rsidR="00D55F85" w:rsidRDefault="00D55F85" w:rsidP="00D55F85">
      <w:pPr>
        <w:rPr>
          <w:b/>
          <w:sz w:val="28"/>
          <w:szCs w:val="28"/>
        </w:rPr>
      </w:pPr>
      <w:r>
        <w:rPr>
          <w:b/>
          <w:sz w:val="28"/>
          <w:szCs w:val="28"/>
        </w:rPr>
        <w:t xml:space="preserve">в реализации их полномочий при подготовке и проведении </w:t>
      </w:r>
    </w:p>
    <w:p w:rsidR="00D55F85" w:rsidRDefault="003A2251" w:rsidP="00D55F85">
      <w:pPr>
        <w:rPr>
          <w:b/>
          <w:sz w:val="28"/>
          <w:szCs w:val="28"/>
        </w:rPr>
      </w:pPr>
      <w:r>
        <w:rPr>
          <w:b/>
          <w:sz w:val="28"/>
          <w:szCs w:val="28"/>
        </w:rPr>
        <w:t xml:space="preserve">муниципальных </w:t>
      </w:r>
      <w:r w:rsidR="00D55F85">
        <w:rPr>
          <w:b/>
          <w:sz w:val="28"/>
          <w:szCs w:val="28"/>
        </w:rPr>
        <w:t xml:space="preserve">выборов </w:t>
      </w:r>
    </w:p>
    <w:p w:rsidR="00D55F85" w:rsidRDefault="00D55F85" w:rsidP="00D55F85">
      <w:pPr>
        <w:rPr>
          <w:b/>
          <w:sz w:val="28"/>
          <w:szCs w:val="28"/>
        </w:rPr>
      </w:pPr>
    </w:p>
    <w:p w:rsidR="00D55F85" w:rsidRDefault="00D55F85" w:rsidP="00D55F85">
      <w:pPr>
        <w:ind w:firstLine="540"/>
        <w:jc w:val="both"/>
        <w:rPr>
          <w:sz w:val="28"/>
          <w:szCs w:val="28"/>
        </w:rPr>
      </w:pPr>
      <w:r w:rsidRPr="00F61CD6">
        <w:rPr>
          <w:sz w:val="28"/>
          <w:szCs w:val="28"/>
        </w:rPr>
        <w:t xml:space="preserve">В </w:t>
      </w:r>
      <w:r>
        <w:rPr>
          <w:sz w:val="28"/>
          <w:szCs w:val="28"/>
        </w:rPr>
        <w:t>соответствии с Ф</w:t>
      </w:r>
      <w:r w:rsidRPr="00F61CD6">
        <w:rPr>
          <w:sz w:val="28"/>
          <w:szCs w:val="28"/>
        </w:rPr>
        <w:t>едеральным закон</w:t>
      </w:r>
      <w:r>
        <w:rPr>
          <w:sz w:val="28"/>
          <w:szCs w:val="28"/>
        </w:rPr>
        <w:t>о</w:t>
      </w:r>
      <w:r w:rsidRPr="00F61CD6">
        <w:rPr>
          <w:sz w:val="28"/>
          <w:szCs w:val="28"/>
        </w:rPr>
        <w:t xml:space="preserve">м от 12.06.2002 </w:t>
      </w:r>
      <w:r>
        <w:rPr>
          <w:sz w:val="28"/>
          <w:szCs w:val="28"/>
        </w:rPr>
        <w:t>№67-ФЗ «</w:t>
      </w:r>
      <w:r w:rsidRPr="00F61CD6">
        <w:rPr>
          <w:sz w:val="28"/>
          <w:szCs w:val="28"/>
        </w:rPr>
        <w:t>Об основных гарантиях избирательных прав и права на участие в референдуме граждан Российской Федерации</w:t>
      </w:r>
      <w:r>
        <w:rPr>
          <w:sz w:val="28"/>
          <w:szCs w:val="28"/>
        </w:rPr>
        <w:t>»</w:t>
      </w:r>
      <w:r w:rsidRPr="00F61CD6">
        <w:rPr>
          <w:sz w:val="28"/>
          <w:szCs w:val="28"/>
        </w:rPr>
        <w:t xml:space="preserve">, </w:t>
      </w:r>
      <w:r>
        <w:rPr>
          <w:sz w:val="28"/>
          <w:szCs w:val="28"/>
        </w:rPr>
        <w:t>закон</w:t>
      </w:r>
      <w:r w:rsidR="00553B4C">
        <w:rPr>
          <w:sz w:val="28"/>
          <w:szCs w:val="28"/>
        </w:rPr>
        <w:t>о</w:t>
      </w:r>
      <w:r>
        <w:rPr>
          <w:sz w:val="28"/>
          <w:szCs w:val="28"/>
        </w:rPr>
        <w:t xml:space="preserve">м Ивановской области от 26.11.2009 №130-ОЗ «О муниципальных выборах» </w:t>
      </w:r>
      <w:r w:rsidR="003820C3">
        <w:rPr>
          <w:sz w:val="28"/>
          <w:szCs w:val="28"/>
        </w:rPr>
        <w:t>а</w:t>
      </w:r>
      <w:r w:rsidRPr="00BC2316">
        <w:rPr>
          <w:sz w:val="28"/>
          <w:szCs w:val="28"/>
        </w:rPr>
        <w:t xml:space="preserve">дминистрация </w:t>
      </w:r>
      <w:proofErr w:type="spellStart"/>
      <w:r w:rsidR="003820C3">
        <w:rPr>
          <w:sz w:val="28"/>
          <w:szCs w:val="28"/>
        </w:rPr>
        <w:t>Батмановского</w:t>
      </w:r>
      <w:proofErr w:type="spellEnd"/>
      <w:r w:rsidR="003820C3">
        <w:rPr>
          <w:sz w:val="28"/>
          <w:szCs w:val="28"/>
        </w:rPr>
        <w:t xml:space="preserve"> сельского</w:t>
      </w:r>
      <w:r w:rsidR="00C33037">
        <w:rPr>
          <w:sz w:val="28"/>
          <w:szCs w:val="28"/>
        </w:rPr>
        <w:t xml:space="preserve">   </w:t>
      </w:r>
      <w:r w:rsidRPr="00BC2316">
        <w:rPr>
          <w:sz w:val="28"/>
          <w:szCs w:val="28"/>
        </w:rPr>
        <w:t xml:space="preserve"> </w:t>
      </w:r>
      <w:r w:rsidRPr="00BC2316">
        <w:rPr>
          <w:b/>
          <w:sz w:val="28"/>
          <w:szCs w:val="28"/>
        </w:rPr>
        <w:t>постановляет:</w:t>
      </w:r>
      <w:r>
        <w:rPr>
          <w:sz w:val="28"/>
          <w:szCs w:val="28"/>
        </w:rPr>
        <w:t xml:space="preserve"> </w:t>
      </w:r>
    </w:p>
    <w:p w:rsidR="00C33037" w:rsidRDefault="00C33037" w:rsidP="00D55F85">
      <w:pPr>
        <w:ind w:firstLine="540"/>
        <w:jc w:val="both"/>
        <w:rPr>
          <w:sz w:val="28"/>
          <w:szCs w:val="28"/>
        </w:rPr>
      </w:pPr>
    </w:p>
    <w:p w:rsidR="00F44EA7" w:rsidRDefault="00F44EA7" w:rsidP="00F44EA7">
      <w:pPr>
        <w:numPr>
          <w:ilvl w:val="0"/>
          <w:numId w:val="2"/>
        </w:numPr>
        <w:tabs>
          <w:tab w:val="clear" w:pos="1437"/>
          <w:tab w:val="num" w:pos="0"/>
        </w:tabs>
        <w:ind w:left="0" w:firstLine="567"/>
        <w:jc w:val="both"/>
        <w:rPr>
          <w:sz w:val="28"/>
          <w:szCs w:val="28"/>
        </w:rPr>
      </w:pPr>
      <w:r w:rsidRPr="00F44EA7">
        <w:rPr>
          <w:sz w:val="28"/>
          <w:szCs w:val="28"/>
        </w:rPr>
        <w:t xml:space="preserve">Образовать на период подготовки и проведения выборов депутатов </w:t>
      </w:r>
      <w:r>
        <w:rPr>
          <w:sz w:val="28"/>
          <w:szCs w:val="28"/>
        </w:rPr>
        <w:t xml:space="preserve"> Совета </w:t>
      </w:r>
      <w:proofErr w:type="spellStart"/>
      <w:r w:rsidR="003820C3">
        <w:rPr>
          <w:sz w:val="28"/>
          <w:szCs w:val="28"/>
        </w:rPr>
        <w:t>Батмановского</w:t>
      </w:r>
      <w:proofErr w:type="spellEnd"/>
      <w:r w:rsidR="003820C3">
        <w:rPr>
          <w:sz w:val="28"/>
          <w:szCs w:val="28"/>
        </w:rPr>
        <w:t xml:space="preserve"> сельского</w:t>
      </w:r>
      <w:r>
        <w:rPr>
          <w:sz w:val="28"/>
          <w:szCs w:val="28"/>
        </w:rPr>
        <w:t xml:space="preserve"> поселения </w:t>
      </w:r>
      <w:r w:rsidR="003820C3">
        <w:rPr>
          <w:sz w:val="28"/>
          <w:szCs w:val="28"/>
        </w:rPr>
        <w:t xml:space="preserve">третьего созыва </w:t>
      </w:r>
      <w:r>
        <w:rPr>
          <w:sz w:val="28"/>
          <w:szCs w:val="28"/>
        </w:rPr>
        <w:t>13</w:t>
      </w:r>
      <w:r w:rsidRPr="00F44EA7">
        <w:rPr>
          <w:sz w:val="28"/>
          <w:szCs w:val="28"/>
        </w:rPr>
        <w:t xml:space="preserve"> сентября 201</w:t>
      </w:r>
      <w:r>
        <w:rPr>
          <w:sz w:val="28"/>
          <w:szCs w:val="28"/>
        </w:rPr>
        <w:t>5</w:t>
      </w:r>
      <w:r w:rsidRPr="00F44EA7">
        <w:rPr>
          <w:sz w:val="28"/>
          <w:szCs w:val="28"/>
        </w:rPr>
        <w:t xml:space="preserve"> года рабочую группу по оказанию содействия избирательной комиссии в реализации их полномочий по организации подготовки и</w:t>
      </w:r>
      <w:r>
        <w:rPr>
          <w:sz w:val="28"/>
          <w:szCs w:val="28"/>
        </w:rPr>
        <w:t xml:space="preserve"> проведения указанных выборов (</w:t>
      </w:r>
      <w:r w:rsidRPr="00F44EA7">
        <w:rPr>
          <w:sz w:val="28"/>
          <w:szCs w:val="28"/>
        </w:rPr>
        <w:t>далее</w:t>
      </w:r>
      <w:r>
        <w:rPr>
          <w:sz w:val="28"/>
          <w:szCs w:val="28"/>
        </w:rPr>
        <w:t xml:space="preserve"> </w:t>
      </w:r>
      <w:r w:rsidRPr="00F44EA7">
        <w:rPr>
          <w:sz w:val="28"/>
          <w:szCs w:val="28"/>
        </w:rPr>
        <w:t>- рабочая группа).</w:t>
      </w:r>
    </w:p>
    <w:p w:rsidR="00F44EA7" w:rsidRDefault="00F44EA7" w:rsidP="00F44EA7">
      <w:pPr>
        <w:numPr>
          <w:ilvl w:val="0"/>
          <w:numId w:val="2"/>
        </w:numPr>
        <w:tabs>
          <w:tab w:val="clear" w:pos="1437"/>
          <w:tab w:val="num" w:pos="0"/>
        </w:tabs>
        <w:ind w:left="0" w:firstLine="567"/>
        <w:jc w:val="both"/>
        <w:rPr>
          <w:sz w:val="28"/>
          <w:szCs w:val="28"/>
        </w:rPr>
      </w:pPr>
      <w:r w:rsidRPr="00F44EA7">
        <w:rPr>
          <w:sz w:val="28"/>
          <w:szCs w:val="28"/>
        </w:rPr>
        <w:t>Утвердить состав рабочей группы (Приложение №1)</w:t>
      </w:r>
      <w:r>
        <w:rPr>
          <w:sz w:val="28"/>
          <w:szCs w:val="28"/>
        </w:rPr>
        <w:t>.</w:t>
      </w:r>
    </w:p>
    <w:p w:rsidR="00F44EA7" w:rsidRDefault="00F44EA7" w:rsidP="00F44EA7">
      <w:pPr>
        <w:numPr>
          <w:ilvl w:val="0"/>
          <w:numId w:val="2"/>
        </w:numPr>
        <w:tabs>
          <w:tab w:val="clear" w:pos="1437"/>
          <w:tab w:val="num" w:pos="0"/>
        </w:tabs>
        <w:ind w:left="0" w:firstLine="567"/>
        <w:jc w:val="both"/>
        <w:rPr>
          <w:sz w:val="28"/>
          <w:szCs w:val="28"/>
        </w:rPr>
      </w:pPr>
      <w:r w:rsidRPr="00F44EA7">
        <w:rPr>
          <w:sz w:val="28"/>
          <w:szCs w:val="28"/>
        </w:rPr>
        <w:t xml:space="preserve">Утвердить план организационно – технических мероприятий по оказанию содействия избирательной комиссии в организации подготовки и проведения выборов </w:t>
      </w:r>
      <w:r>
        <w:rPr>
          <w:sz w:val="28"/>
          <w:szCs w:val="28"/>
        </w:rPr>
        <w:t>13</w:t>
      </w:r>
      <w:r w:rsidRPr="00F44EA7">
        <w:rPr>
          <w:sz w:val="28"/>
          <w:szCs w:val="28"/>
        </w:rPr>
        <w:t xml:space="preserve"> сентября 201</w:t>
      </w:r>
      <w:r>
        <w:rPr>
          <w:sz w:val="28"/>
          <w:szCs w:val="28"/>
        </w:rPr>
        <w:t>5 года (</w:t>
      </w:r>
      <w:r w:rsidRPr="00F44EA7">
        <w:rPr>
          <w:sz w:val="28"/>
          <w:szCs w:val="28"/>
        </w:rPr>
        <w:t>далее</w:t>
      </w:r>
      <w:r>
        <w:rPr>
          <w:sz w:val="28"/>
          <w:szCs w:val="28"/>
        </w:rPr>
        <w:t xml:space="preserve"> - план мероприятий) (</w:t>
      </w:r>
      <w:r w:rsidRPr="00F44EA7">
        <w:rPr>
          <w:sz w:val="28"/>
          <w:szCs w:val="28"/>
        </w:rPr>
        <w:t>Приложение №2).</w:t>
      </w:r>
    </w:p>
    <w:p w:rsidR="003820C3" w:rsidRPr="003820C3" w:rsidRDefault="003820C3" w:rsidP="00890EAF">
      <w:pPr>
        <w:numPr>
          <w:ilvl w:val="0"/>
          <w:numId w:val="2"/>
        </w:numPr>
        <w:tabs>
          <w:tab w:val="clear" w:pos="1437"/>
          <w:tab w:val="num" w:pos="0"/>
        </w:tabs>
        <w:ind w:left="0" w:firstLine="567"/>
        <w:jc w:val="both"/>
        <w:rPr>
          <w:sz w:val="28"/>
          <w:szCs w:val="28"/>
        </w:rPr>
      </w:pPr>
      <w:proofErr w:type="gramStart"/>
      <w:r w:rsidRPr="003820C3">
        <w:rPr>
          <w:sz w:val="28"/>
          <w:szCs w:val="28"/>
        </w:rPr>
        <w:t>Предоставить</w:t>
      </w:r>
      <w:r w:rsidR="002D30AF" w:rsidRPr="003820C3">
        <w:rPr>
          <w:sz w:val="28"/>
          <w:szCs w:val="28"/>
        </w:rPr>
        <w:t xml:space="preserve"> </w:t>
      </w:r>
      <w:r w:rsidR="00890EAF" w:rsidRPr="003820C3">
        <w:rPr>
          <w:sz w:val="28"/>
          <w:szCs w:val="28"/>
        </w:rPr>
        <w:t>на безвозмездной основе помещени</w:t>
      </w:r>
      <w:r w:rsidRPr="003820C3">
        <w:rPr>
          <w:sz w:val="28"/>
          <w:szCs w:val="28"/>
        </w:rPr>
        <w:t>я</w:t>
      </w:r>
      <w:r w:rsidR="00890EAF" w:rsidRPr="003820C3">
        <w:rPr>
          <w:sz w:val="28"/>
          <w:szCs w:val="28"/>
        </w:rPr>
        <w:t xml:space="preserve"> для работы участковых избирательных комиссий до дня голосования, в день голосования (достаточная площадь с учетом числа участников, организаторов избирательного процесса, удобство для подхода граждан и подъезда транспорта, освещение, беспрепятственность доступа для инвалидов, возможность легкой погрузки (разгрузки) основного технологического оборудования, вентиляция, противопожарная безопасность, соблюдение санитарно-гигиенических норм) и для хранения избирательной документации (в том числе обеспечивать охрану</w:t>
      </w:r>
      <w:proofErr w:type="gramEnd"/>
      <w:r w:rsidR="00890EAF" w:rsidRPr="003820C3">
        <w:rPr>
          <w:sz w:val="28"/>
          <w:szCs w:val="28"/>
        </w:rPr>
        <w:t xml:space="preserve"> этих помещений и избирательной документации)</w:t>
      </w:r>
      <w:r w:rsidRPr="003820C3">
        <w:rPr>
          <w:sz w:val="28"/>
          <w:szCs w:val="28"/>
        </w:rPr>
        <w:t>.</w:t>
      </w:r>
      <w:r w:rsidR="002D30AF" w:rsidRPr="003820C3">
        <w:rPr>
          <w:rFonts w:cs="Arial"/>
          <w:sz w:val="28"/>
          <w:szCs w:val="28"/>
        </w:rPr>
        <w:t xml:space="preserve"> </w:t>
      </w:r>
    </w:p>
    <w:p w:rsidR="00890EAF" w:rsidRPr="003820C3" w:rsidRDefault="00F44EA7" w:rsidP="003820C3">
      <w:pPr>
        <w:ind w:firstLine="567"/>
        <w:jc w:val="both"/>
        <w:rPr>
          <w:sz w:val="28"/>
          <w:szCs w:val="28"/>
        </w:rPr>
      </w:pPr>
      <w:r w:rsidRPr="003820C3">
        <w:rPr>
          <w:sz w:val="28"/>
          <w:szCs w:val="28"/>
        </w:rPr>
        <w:t>5</w:t>
      </w:r>
      <w:r w:rsidR="002D30AF" w:rsidRPr="003820C3">
        <w:rPr>
          <w:sz w:val="28"/>
          <w:szCs w:val="28"/>
        </w:rPr>
        <w:t>. О</w:t>
      </w:r>
      <w:r w:rsidR="00890EAF" w:rsidRPr="003820C3">
        <w:rPr>
          <w:sz w:val="28"/>
          <w:szCs w:val="28"/>
        </w:rPr>
        <w:t>казать при необходимости иное содействие, направленное на обеспечение выполнения избирательными комиссиями полномочий, установленных законодательством Российской Федерации.</w:t>
      </w:r>
    </w:p>
    <w:p w:rsidR="002D30AF" w:rsidRDefault="00F44EA7" w:rsidP="00890EAF">
      <w:pPr>
        <w:ind w:firstLine="567"/>
        <w:jc w:val="both"/>
        <w:rPr>
          <w:sz w:val="28"/>
          <w:szCs w:val="28"/>
        </w:rPr>
      </w:pPr>
      <w:r>
        <w:rPr>
          <w:sz w:val="28"/>
          <w:szCs w:val="28"/>
        </w:rPr>
        <w:t>6</w:t>
      </w:r>
      <w:r w:rsidR="002D30AF">
        <w:rPr>
          <w:sz w:val="28"/>
          <w:szCs w:val="28"/>
        </w:rPr>
        <w:t>. П</w:t>
      </w:r>
      <w:r w:rsidR="00890EAF">
        <w:rPr>
          <w:sz w:val="28"/>
          <w:szCs w:val="28"/>
        </w:rPr>
        <w:t xml:space="preserve">редоставлять избирательным комиссиям на безвозмездной основе необходимые </w:t>
      </w:r>
      <w:r w:rsidR="00890EAF" w:rsidRPr="00240D1D">
        <w:rPr>
          <w:sz w:val="28"/>
          <w:szCs w:val="28"/>
        </w:rPr>
        <w:t>транспортны</w:t>
      </w:r>
      <w:r w:rsidR="00890EAF">
        <w:rPr>
          <w:sz w:val="28"/>
          <w:szCs w:val="28"/>
        </w:rPr>
        <w:t>е</w:t>
      </w:r>
      <w:r w:rsidR="00890EAF" w:rsidRPr="00240D1D">
        <w:rPr>
          <w:sz w:val="28"/>
          <w:szCs w:val="28"/>
        </w:rPr>
        <w:t xml:space="preserve"> средства, средства связи и техническ</w:t>
      </w:r>
      <w:r w:rsidR="00890EAF">
        <w:rPr>
          <w:sz w:val="28"/>
          <w:szCs w:val="28"/>
        </w:rPr>
        <w:t>ое</w:t>
      </w:r>
      <w:r w:rsidR="00890EAF" w:rsidRPr="00240D1D">
        <w:rPr>
          <w:sz w:val="28"/>
          <w:szCs w:val="28"/>
        </w:rPr>
        <w:t xml:space="preserve"> оборудование</w:t>
      </w:r>
      <w:r w:rsidR="00890EAF">
        <w:rPr>
          <w:sz w:val="28"/>
          <w:szCs w:val="28"/>
        </w:rPr>
        <w:t xml:space="preserve"> (компьютер, принтер, копировальная техника)</w:t>
      </w:r>
      <w:r w:rsidR="002D30AF">
        <w:rPr>
          <w:sz w:val="28"/>
          <w:szCs w:val="28"/>
        </w:rPr>
        <w:t>.</w:t>
      </w:r>
    </w:p>
    <w:p w:rsidR="00890EAF" w:rsidRDefault="00F44EA7" w:rsidP="002D30AF">
      <w:pPr>
        <w:ind w:firstLine="567"/>
        <w:jc w:val="both"/>
        <w:rPr>
          <w:sz w:val="28"/>
          <w:szCs w:val="28"/>
        </w:rPr>
      </w:pPr>
      <w:r>
        <w:rPr>
          <w:sz w:val="28"/>
          <w:szCs w:val="28"/>
        </w:rPr>
        <w:t>7</w:t>
      </w:r>
      <w:r w:rsidR="002D30AF">
        <w:rPr>
          <w:sz w:val="28"/>
          <w:szCs w:val="28"/>
        </w:rPr>
        <w:t xml:space="preserve">. </w:t>
      </w:r>
      <w:proofErr w:type="gramStart"/>
      <w:r w:rsidR="002D30AF">
        <w:rPr>
          <w:sz w:val="28"/>
          <w:szCs w:val="28"/>
        </w:rPr>
        <w:t>П</w:t>
      </w:r>
      <w:r w:rsidR="00890EAF" w:rsidRPr="00240D1D">
        <w:rPr>
          <w:sz w:val="28"/>
          <w:szCs w:val="28"/>
        </w:rPr>
        <w:t>ри проведении голосования</w:t>
      </w:r>
      <w:r w:rsidR="00890EAF">
        <w:rPr>
          <w:sz w:val="28"/>
          <w:szCs w:val="28"/>
        </w:rPr>
        <w:t xml:space="preserve"> </w:t>
      </w:r>
      <w:r w:rsidR="00890EAF" w:rsidRPr="00240D1D">
        <w:rPr>
          <w:sz w:val="28"/>
          <w:szCs w:val="28"/>
        </w:rPr>
        <w:t xml:space="preserve">вне помещения </w:t>
      </w:r>
      <w:r w:rsidR="00890EAF">
        <w:rPr>
          <w:sz w:val="28"/>
          <w:szCs w:val="28"/>
        </w:rPr>
        <w:t xml:space="preserve">для голосования </w:t>
      </w:r>
      <w:r w:rsidR="00890EAF" w:rsidRPr="00240D1D">
        <w:rPr>
          <w:sz w:val="28"/>
          <w:szCs w:val="28"/>
        </w:rPr>
        <w:t xml:space="preserve">предоставлять соответствующим избирательным комиссиям достаточное </w:t>
      </w:r>
      <w:r w:rsidR="00890EAF" w:rsidRPr="00240D1D">
        <w:rPr>
          <w:sz w:val="28"/>
          <w:szCs w:val="28"/>
        </w:rPr>
        <w:lastRenderedPageBreak/>
        <w:t xml:space="preserve">количество транспортных средств повышенной проходимости с числом посадочных мест, необходимых для обеспечения равной возможности прибытия к месту голосования </w:t>
      </w:r>
      <w:r w:rsidR="00890EAF">
        <w:rPr>
          <w:sz w:val="28"/>
          <w:szCs w:val="28"/>
        </w:rPr>
        <w:t xml:space="preserve">не менее чем 2 </w:t>
      </w:r>
      <w:r w:rsidR="00890EAF" w:rsidRPr="00240D1D">
        <w:rPr>
          <w:sz w:val="28"/>
          <w:szCs w:val="28"/>
        </w:rPr>
        <w:t>членам избирательных комиссий с правом совещательного голоса, а также наблюдателям, выезжающим совместно с членами участковой избирательной комиссии с правом решающего голоса для проведения голосования</w:t>
      </w:r>
      <w:r w:rsidR="002D30AF">
        <w:rPr>
          <w:sz w:val="28"/>
          <w:szCs w:val="28"/>
        </w:rPr>
        <w:t>.</w:t>
      </w:r>
      <w:proofErr w:type="gramEnd"/>
    </w:p>
    <w:p w:rsidR="00890EAF" w:rsidRDefault="00F44EA7" w:rsidP="002D30AF">
      <w:pPr>
        <w:ind w:firstLine="567"/>
        <w:jc w:val="both"/>
        <w:rPr>
          <w:sz w:val="28"/>
          <w:szCs w:val="28"/>
        </w:rPr>
      </w:pPr>
      <w:r>
        <w:rPr>
          <w:sz w:val="28"/>
          <w:szCs w:val="28"/>
        </w:rPr>
        <w:t>8</w:t>
      </w:r>
      <w:r w:rsidR="002D30AF">
        <w:rPr>
          <w:sz w:val="28"/>
          <w:szCs w:val="28"/>
        </w:rPr>
        <w:t>. В</w:t>
      </w:r>
      <w:r w:rsidR="00890EAF" w:rsidRPr="00240D1D">
        <w:rPr>
          <w:sz w:val="28"/>
          <w:szCs w:val="28"/>
        </w:rPr>
        <w:t>ыдел</w:t>
      </w:r>
      <w:r w:rsidR="002D30AF">
        <w:rPr>
          <w:sz w:val="28"/>
          <w:szCs w:val="28"/>
        </w:rPr>
        <w:t>и</w:t>
      </w:r>
      <w:r w:rsidR="00890EAF" w:rsidRPr="00240D1D">
        <w:rPr>
          <w:sz w:val="28"/>
          <w:szCs w:val="28"/>
        </w:rPr>
        <w:t>ть специально оборудованные места для размещения печатных агитационных материалов</w:t>
      </w:r>
      <w:r w:rsidR="002D30AF">
        <w:rPr>
          <w:sz w:val="28"/>
          <w:szCs w:val="28"/>
        </w:rPr>
        <w:t>.</w:t>
      </w:r>
    </w:p>
    <w:p w:rsidR="00890EAF" w:rsidRDefault="00F44EA7" w:rsidP="002D30AF">
      <w:pPr>
        <w:ind w:firstLine="567"/>
        <w:jc w:val="both"/>
        <w:rPr>
          <w:sz w:val="28"/>
          <w:szCs w:val="28"/>
        </w:rPr>
      </w:pPr>
      <w:r>
        <w:rPr>
          <w:sz w:val="28"/>
          <w:szCs w:val="28"/>
        </w:rPr>
        <w:t>9</w:t>
      </w:r>
      <w:r w:rsidR="002D30AF">
        <w:rPr>
          <w:sz w:val="28"/>
          <w:szCs w:val="28"/>
        </w:rPr>
        <w:t>. О</w:t>
      </w:r>
      <w:r w:rsidR="00890EAF" w:rsidRPr="00240D1D">
        <w:rPr>
          <w:sz w:val="28"/>
          <w:szCs w:val="28"/>
        </w:rPr>
        <w:t>беспечить оборудование избирательных участков специальными приспособлениями</w:t>
      </w:r>
      <w:r w:rsidR="00890EAF">
        <w:rPr>
          <w:sz w:val="28"/>
          <w:szCs w:val="28"/>
        </w:rPr>
        <w:t xml:space="preserve"> (пандусами, лупами)</w:t>
      </w:r>
      <w:r w:rsidR="00890EAF" w:rsidRPr="00240D1D">
        <w:rPr>
          <w:sz w:val="28"/>
          <w:szCs w:val="28"/>
        </w:rPr>
        <w:t>, позволяющими инвалидам и лицам с ограниченными возможностями здоровья в полном объеме реализовать их избирательные права</w:t>
      </w:r>
      <w:r w:rsidR="002D30AF">
        <w:rPr>
          <w:sz w:val="28"/>
          <w:szCs w:val="28"/>
        </w:rPr>
        <w:t>.</w:t>
      </w:r>
    </w:p>
    <w:p w:rsidR="00890EAF" w:rsidRPr="00240D1D" w:rsidRDefault="00F44EA7" w:rsidP="00890EAF">
      <w:pPr>
        <w:autoSpaceDE w:val="0"/>
        <w:autoSpaceDN w:val="0"/>
        <w:adjustRightInd w:val="0"/>
        <w:ind w:firstLine="540"/>
        <w:jc w:val="both"/>
        <w:rPr>
          <w:sz w:val="28"/>
          <w:szCs w:val="28"/>
        </w:rPr>
      </w:pPr>
      <w:r>
        <w:rPr>
          <w:sz w:val="28"/>
          <w:szCs w:val="28"/>
        </w:rPr>
        <w:t>10</w:t>
      </w:r>
      <w:r w:rsidR="002D30AF">
        <w:rPr>
          <w:sz w:val="28"/>
          <w:szCs w:val="28"/>
        </w:rPr>
        <w:t>. О</w:t>
      </w:r>
      <w:r w:rsidR="00890EAF">
        <w:rPr>
          <w:sz w:val="28"/>
          <w:szCs w:val="28"/>
        </w:rPr>
        <w:t>пределить помещения, пригодные для проведения публичных мероприятий в форме собраний и предоставляемые кандидатам</w:t>
      </w:r>
      <w:r w:rsidR="002D30AF">
        <w:rPr>
          <w:sz w:val="28"/>
          <w:szCs w:val="28"/>
        </w:rPr>
        <w:t>.</w:t>
      </w:r>
    </w:p>
    <w:p w:rsidR="00890EAF" w:rsidRDefault="00F44EA7" w:rsidP="004D2A62">
      <w:pPr>
        <w:ind w:firstLine="540"/>
        <w:jc w:val="both"/>
        <w:rPr>
          <w:sz w:val="28"/>
          <w:szCs w:val="28"/>
        </w:rPr>
      </w:pPr>
      <w:r>
        <w:rPr>
          <w:sz w:val="28"/>
          <w:szCs w:val="28"/>
        </w:rPr>
        <w:t>11</w:t>
      </w:r>
      <w:r w:rsidR="004D2A62">
        <w:rPr>
          <w:sz w:val="28"/>
          <w:szCs w:val="28"/>
        </w:rPr>
        <w:t xml:space="preserve">. Просить </w:t>
      </w:r>
      <w:r w:rsidR="00890EAF">
        <w:rPr>
          <w:sz w:val="28"/>
          <w:szCs w:val="28"/>
        </w:rPr>
        <w:t>начальник</w:t>
      </w:r>
      <w:r w:rsidR="004D2A62">
        <w:rPr>
          <w:sz w:val="28"/>
          <w:szCs w:val="28"/>
        </w:rPr>
        <w:t>а</w:t>
      </w:r>
      <w:r w:rsidR="00890EAF">
        <w:rPr>
          <w:sz w:val="28"/>
          <w:szCs w:val="28"/>
        </w:rPr>
        <w:t xml:space="preserve"> Межмуниципального отдела МВД РФ «Кинешемский» Пантелеев</w:t>
      </w:r>
      <w:r w:rsidR="004D2A62">
        <w:rPr>
          <w:sz w:val="28"/>
          <w:szCs w:val="28"/>
        </w:rPr>
        <w:t>а</w:t>
      </w:r>
      <w:r w:rsidR="00890EAF">
        <w:rPr>
          <w:sz w:val="28"/>
          <w:szCs w:val="28"/>
        </w:rPr>
        <w:t xml:space="preserve"> О.В. обеспечить: </w:t>
      </w:r>
    </w:p>
    <w:p w:rsidR="00890EAF" w:rsidRDefault="00890EAF" w:rsidP="00890EAF">
      <w:pPr>
        <w:ind w:firstLine="720"/>
        <w:jc w:val="both"/>
        <w:rPr>
          <w:sz w:val="28"/>
          <w:szCs w:val="28"/>
        </w:rPr>
      </w:pPr>
      <w:r>
        <w:rPr>
          <w:sz w:val="28"/>
          <w:szCs w:val="28"/>
        </w:rPr>
        <w:t xml:space="preserve"> </w:t>
      </w:r>
      <w:r w:rsidRPr="00D7258C">
        <w:rPr>
          <w:sz w:val="28"/>
          <w:szCs w:val="28"/>
        </w:rPr>
        <w:t xml:space="preserve">охрану общественного порядка и безопасность </w:t>
      </w:r>
      <w:r>
        <w:rPr>
          <w:sz w:val="28"/>
          <w:szCs w:val="28"/>
        </w:rPr>
        <w:t xml:space="preserve"> граждан </w:t>
      </w:r>
      <w:r w:rsidRPr="00D7258C">
        <w:rPr>
          <w:sz w:val="28"/>
          <w:szCs w:val="28"/>
        </w:rPr>
        <w:t>в период подготовки и проведения выборов</w:t>
      </w:r>
      <w:r w:rsidR="004D2A62">
        <w:rPr>
          <w:sz w:val="28"/>
          <w:szCs w:val="28"/>
        </w:rPr>
        <w:t xml:space="preserve"> депутатов Совета </w:t>
      </w:r>
      <w:proofErr w:type="spellStart"/>
      <w:r w:rsidR="003820C3">
        <w:rPr>
          <w:sz w:val="28"/>
          <w:szCs w:val="28"/>
        </w:rPr>
        <w:t>Батмановского</w:t>
      </w:r>
      <w:proofErr w:type="spellEnd"/>
      <w:r w:rsidR="003820C3">
        <w:rPr>
          <w:sz w:val="28"/>
          <w:szCs w:val="28"/>
        </w:rPr>
        <w:t xml:space="preserve"> сельского поселения третьего созыва;</w:t>
      </w:r>
    </w:p>
    <w:p w:rsidR="00890EAF" w:rsidRPr="00D7258C" w:rsidRDefault="00890EAF" w:rsidP="00890EAF">
      <w:pPr>
        <w:ind w:firstLine="720"/>
        <w:jc w:val="both"/>
        <w:rPr>
          <w:sz w:val="28"/>
          <w:szCs w:val="28"/>
        </w:rPr>
      </w:pPr>
      <w:r w:rsidRPr="00D7258C">
        <w:rPr>
          <w:sz w:val="28"/>
          <w:szCs w:val="28"/>
        </w:rPr>
        <w:t>охрану помещений избирательных комиссий, помещений для голосования, и по запросам избирательных комиссий - избирательных документов при их перевозке;</w:t>
      </w:r>
    </w:p>
    <w:p w:rsidR="00890EAF" w:rsidRDefault="00890EAF" w:rsidP="00890EAF">
      <w:pPr>
        <w:autoSpaceDE w:val="0"/>
        <w:autoSpaceDN w:val="0"/>
        <w:adjustRightInd w:val="0"/>
        <w:ind w:firstLine="540"/>
        <w:jc w:val="both"/>
        <w:rPr>
          <w:sz w:val="28"/>
          <w:szCs w:val="28"/>
        </w:rPr>
      </w:pPr>
      <w:r>
        <w:rPr>
          <w:sz w:val="28"/>
          <w:szCs w:val="28"/>
        </w:rPr>
        <w:t xml:space="preserve">  </w:t>
      </w:r>
      <w:r w:rsidRPr="00D7258C">
        <w:rPr>
          <w:sz w:val="28"/>
          <w:szCs w:val="28"/>
        </w:rPr>
        <w:t xml:space="preserve">принятие мер по пресечению </w:t>
      </w:r>
      <w:r>
        <w:rPr>
          <w:sz w:val="28"/>
          <w:szCs w:val="28"/>
        </w:rPr>
        <w:t>незакон</w:t>
      </w:r>
      <w:r w:rsidRPr="00D7258C">
        <w:rPr>
          <w:sz w:val="28"/>
          <w:szCs w:val="28"/>
        </w:rPr>
        <w:t>ной агитационной деятельности, по предотвращению изготовления</w:t>
      </w:r>
      <w:r>
        <w:rPr>
          <w:sz w:val="28"/>
          <w:szCs w:val="28"/>
        </w:rPr>
        <w:t xml:space="preserve">, распространения или  размещения </w:t>
      </w:r>
      <w:r w:rsidRPr="00D7258C">
        <w:rPr>
          <w:sz w:val="28"/>
          <w:szCs w:val="28"/>
        </w:rPr>
        <w:t xml:space="preserve"> </w:t>
      </w:r>
      <w:r>
        <w:rPr>
          <w:sz w:val="28"/>
          <w:szCs w:val="28"/>
        </w:rPr>
        <w:t xml:space="preserve"> агитацион</w:t>
      </w:r>
      <w:r w:rsidRPr="00D7258C">
        <w:rPr>
          <w:sz w:val="28"/>
          <w:szCs w:val="28"/>
        </w:rPr>
        <w:t xml:space="preserve">ных материалов </w:t>
      </w:r>
      <w:r>
        <w:rPr>
          <w:sz w:val="28"/>
          <w:szCs w:val="28"/>
        </w:rPr>
        <w:t xml:space="preserve">с нарушением требований законодательства о выборах и референдумах, </w:t>
      </w:r>
      <w:r w:rsidRPr="00D7258C">
        <w:rPr>
          <w:sz w:val="28"/>
          <w:szCs w:val="28"/>
        </w:rPr>
        <w:t>их изъятию, установлению изготовителей и распространителей указанных материалов,</w:t>
      </w:r>
      <w:r>
        <w:rPr>
          <w:sz w:val="28"/>
          <w:szCs w:val="28"/>
        </w:rPr>
        <w:t xml:space="preserve"> а также </w:t>
      </w:r>
      <w:r w:rsidRPr="00D7258C">
        <w:rPr>
          <w:sz w:val="28"/>
          <w:szCs w:val="28"/>
        </w:rPr>
        <w:t xml:space="preserve"> источников их </w:t>
      </w:r>
      <w:r>
        <w:rPr>
          <w:sz w:val="28"/>
          <w:szCs w:val="28"/>
        </w:rPr>
        <w:t>финансирования;</w:t>
      </w:r>
    </w:p>
    <w:p w:rsidR="00890EAF" w:rsidRDefault="00890EAF" w:rsidP="00890EAF">
      <w:pPr>
        <w:autoSpaceDE w:val="0"/>
        <w:autoSpaceDN w:val="0"/>
        <w:adjustRightInd w:val="0"/>
        <w:ind w:firstLine="540"/>
        <w:jc w:val="both"/>
        <w:rPr>
          <w:sz w:val="28"/>
          <w:szCs w:val="28"/>
        </w:rPr>
      </w:pPr>
      <w:r>
        <w:rPr>
          <w:sz w:val="28"/>
          <w:szCs w:val="28"/>
        </w:rPr>
        <w:t xml:space="preserve">  принятие мер по пресечению экстремистской и незаконной агитационной деятельности, в том числе возбуждающей социальную, расовую, национальную, религиозную  ненависть и вражду, а также незамедлительно информировать избирательные комиссии о выявленных фактах и принятых мерах.</w:t>
      </w:r>
    </w:p>
    <w:p w:rsidR="00890EAF" w:rsidRDefault="00890EAF" w:rsidP="00890EAF">
      <w:pPr>
        <w:autoSpaceDE w:val="0"/>
        <w:autoSpaceDN w:val="0"/>
        <w:adjustRightInd w:val="0"/>
        <w:ind w:firstLine="540"/>
        <w:jc w:val="both"/>
        <w:rPr>
          <w:sz w:val="28"/>
          <w:szCs w:val="28"/>
        </w:rPr>
      </w:pPr>
      <w:r>
        <w:rPr>
          <w:sz w:val="28"/>
          <w:szCs w:val="28"/>
        </w:rPr>
        <w:t xml:space="preserve">  </w:t>
      </w:r>
      <w:r w:rsidR="00F44EA7">
        <w:rPr>
          <w:sz w:val="28"/>
          <w:szCs w:val="28"/>
        </w:rPr>
        <w:t>12</w:t>
      </w:r>
      <w:r>
        <w:rPr>
          <w:sz w:val="28"/>
          <w:szCs w:val="28"/>
        </w:rPr>
        <w:t xml:space="preserve">. </w:t>
      </w:r>
      <w:r w:rsidR="004D2A62">
        <w:rPr>
          <w:sz w:val="28"/>
          <w:szCs w:val="28"/>
        </w:rPr>
        <w:t>Проси</w:t>
      </w:r>
      <w:r>
        <w:rPr>
          <w:sz w:val="28"/>
          <w:szCs w:val="28"/>
        </w:rPr>
        <w:t>ть начальник</w:t>
      </w:r>
      <w:r w:rsidR="004D2A62">
        <w:rPr>
          <w:sz w:val="28"/>
          <w:szCs w:val="28"/>
        </w:rPr>
        <w:t>а</w:t>
      </w:r>
      <w:r>
        <w:rPr>
          <w:sz w:val="28"/>
          <w:szCs w:val="28"/>
        </w:rPr>
        <w:t xml:space="preserve"> ОНД г.о. Кинешма и Кинешемского района УНД ГУ МЧС России по Ивановской области </w:t>
      </w:r>
      <w:proofErr w:type="spellStart"/>
      <w:r>
        <w:rPr>
          <w:sz w:val="28"/>
          <w:szCs w:val="28"/>
        </w:rPr>
        <w:t>Мамхягов</w:t>
      </w:r>
      <w:r w:rsidR="004D2A62">
        <w:rPr>
          <w:sz w:val="28"/>
          <w:szCs w:val="28"/>
        </w:rPr>
        <w:t>а</w:t>
      </w:r>
      <w:proofErr w:type="spellEnd"/>
      <w:r>
        <w:rPr>
          <w:sz w:val="28"/>
          <w:szCs w:val="28"/>
        </w:rPr>
        <w:t xml:space="preserve"> С.А. обеспечить контроль по соблюдению мер пожарной безопасности в помещениях  избирательных комиссий и помещениях для голосования.</w:t>
      </w:r>
    </w:p>
    <w:p w:rsidR="00890EAF" w:rsidRDefault="00890EAF" w:rsidP="00890EAF">
      <w:pPr>
        <w:ind w:firstLine="720"/>
        <w:jc w:val="both"/>
        <w:rPr>
          <w:sz w:val="28"/>
          <w:szCs w:val="28"/>
        </w:rPr>
      </w:pPr>
      <w:r>
        <w:rPr>
          <w:sz w:val="28"/>
          <w:szCs w:val="28"/>
        </w:rPr>
        <w:t>1</w:t>
      </w:r>
      <w:r w:rsidR="00F44EA7">
        <w:rPr>
          <w:sz w:val="28"/>
          <w:szCs w:val="28"/>
        </w:rPr>
        <w:t>3</w:t>
      </w:r>
      <w:r>
        <w:rPr>
          <w:sz w:val="28"/>
          <w:szCs w:val="28"/>
        </w:rPr>
        <w:t xml:space="preserve">.  </w:t>
      </w:r>
      <w:r w:rsidR="004D2A62">
        <w:rPr>
          <w:sz w:val="28"/>
          <w:szCs w:val="28"/>
        </w:rPr>
        <w:t>Проси</w:t>
      </w:r>
      <w:r>
        <w:rPr>
          <w:sz w:val="28"/>
          <w:szCs w:val="28"/>
        </w:rPr>
        <w:t>ть главно</w:t>
      </w:r>
      <w:r w:rsidR="004D2A62">
        <w:rPr>
          <w:sz w:val="28"/>
          <w:szCs w:val="28"/>
        </w:rPr>
        <w:t>го</w:t>
      </w:r>
      <w:r>
        <w:rPr>
          <w:sz w:val="28"/>
          <w:szCs w:val="28"/>
        </w:rPr>
        <w:t xml:space="preserve"> редактор</w:t>
      </w:r>
      <w:r w:rsidR="004D2A62">
        <w:rPr>
          <w:sz w:val="28"/>
          <w:szCs w:val="28"/>
        </w:rPr>
        <w:t>а</w:t>
      </w:r>
      <w:r>
        <w:rPr>
          <w:sz w:val="28"/>
          <w:szCs w:val="28"/>
        </w:rPr>
        <w:t xml:space="preserve">   газеты  «</w:t>
      </w:r>
      <w:proofErr w:type="gramStart"/>
      <w:r>
        <w:rPr>
          <w:sz w:val="28"/>
          <w:szCs w:val="28"/>
        </w:rPr>
        <w:t>Приволжская</w:t>
      </w:r>
      <w:proofErr w:type="gramEnd"/>
      <w:r>
        <w:rPr>
          <w:sz w:val="28"/>
          <w:szCs w:val="28"/>
        </w:rPr>
        <w:t xml:space="preserve"> правда»  Лебедев</w:t>
      </w:r>
      <w:r w:rsidR="004D2A62">
        <w:rPr>
          <w:sz w:val="28"/>
          <w:szCs w:val="28"/>
        </w:rPr>
        <w:t>а</w:t>
      </w:r>
      <w:r>
        <w:rPr>
          <w:sz w:val="28"/>
          <w:szCs w:val="28"/>
        </w:rPr>
        <w:t xml:space="preserve"> И.А. в порядке и сроках, установленных избирательным законодательством:</w:t>
      </w:r>
    </w:p>
    <w:p w:rsidR="00890EAF" w:rsidRDefault="00890EAF" w:rsidP="00890EAF">
      <w:pPr>
        <w:ind w:firstLine="720"/>
        <w:jc w:val="both"/>
        <w:rPr>
          <w:sz w:val="28"/>
          <w:szCs w:val="28"/>
        </w:rPr>
      </w:pPr>
      <w:r>
        <w:rPr>
          <w:sz w:val="28"/>
          <w:szCs w:val="28"/>
        </w:rPr>
        <w:t xml:space="preserve">  предоставить бесплатные печатные площади избирательным комиссиям;</w:t>
      </w:r>
    </w:p>
    <w:p w:rsidR="00890EAF" w:rsidRDefault="00890EAF" w:rsidP="00890EAF">
      <w:pPr>
        <w:ind w:firstLine="900"/>
        <w:jc w:val="both"/>
        <w:rPr>
          <w:sz w:val="28"/>
          <w:szCs w:val="28"/>
        </w:rPr>
      </w:pPr>
      <w:r>
        <w:rPr>
          <w:sz w:val="28"/>
          <w:szCs w:val="28"/>
        </w:rPr>
        <w:t>оказывать содействие избирательным комиссиям в публикации решений, итогов голосования и результатов выборов.</w:t>
      </w:r>
    </w:p>
    <w:p w:rsidR="00C33037" w:rsidRPr="00C33037" w:rsidRDefault="00F44EA7" w:rsidP="00F44EA7">
      <w:pPr>
        <w:tabs>
          <w:tab w:val="num" w:pos="0"/>
        </w:tabs>
        <w:ind w:firstLine="720"/>
        <w:jc w:val="both"/>
        <w:rPr>
          <w:sz w:val="28"/>
          <w:szCs w:val="28"/>
        </w:rPr>
      </w:pPr>
      <w:r>
        <w:rPr>
          <w:sz w:val="28"/>
          <w:szCs w:val="28"/>
        </w:rPr>
        <w:lastRenderedPageBreak/>
        <w:t xml:space="preserve">14. </w:t>
      </w:r>
      <w:r w:rsidR="00C33037" w:rsidRPr="00C33037">
        <w:rPr>
          <w:sz w:val="28"/>
          <w:szCs w:val="28"/>
        </w:rPr>
        <w:t xml:space="preserve">Контроль </w:t>
      </w:r>
      <w:r w:rsidR="00C33037">
        <w:rPr>
          <w:sz w:val="28"/>
          <w:szCs w:val="28"/>
        </w:rPr>
        <w:t>по</w:t>
      </w:r>
      <w:r w:rsidR="00C33037" w:rsidRPr="00C33037">
        <w:rPr>
          <w:sz w:val="28"/>
          <w:szCs w:val="28"/>
        </w:rPr>
        <w:t xml:space="preserve"> исполнени</w:t>
      </w:r>
      <w:r w:rsidR="00C33037">
        <w:rPr>
          <w:sz w:val="28"/>
          <w:szCs w:val="28"/>
        </w:rPr>
        <w:t>ю</w:t>
      </w:r>
      <w:r w:rsidR="00C33037" w:rsidRPr="00C33037">
        <w:rPr>
          <w:sz w:val="28"/>
          <w:szCs w:val="28"/>
        </w:rPr>
        <w:t xml:space="preserve"> настоящего </w:t>
      </w:r>
      <w:r w:rsidR="00C33037">
        <w:rPr>
          <w:sz w:val="28"/>
          <w:szCs w:val="28"/>
        </w:rPr>
        <w:t>п</w:t>
      </w:r>
      <w:r w:rsidR="00C33037" w:rsidRPr="00C33037">
        <w:rPr>
          <w:sz w:val="28"/>
          <w:szCs w:val="28"/>
        </w:rPr>
        <w:t xml:space="preserve">остановления </w:t>
      </w:r>
      <w:r w:rsidR="00C33037">
        <w:rPr>
          <w:sz w:val="28"/>
          <w:szCs w:val="28"/>
        </w:rPr>
        <w:t xml:space="preserve">возложить на заместителя главы администрации </w:t>
      </w:r>
      <w:proofErr w:type="spellStart"/>
      <w:r w:rsidR="003820C3">
        <w:rPr>
          <w:sz w:val="28"/>
          <w:szCs w:val="28"/>
        </w:rPr>
        <w:t>Батмановского</w:t>
      </w:r>
      <w:proofErr w:type="spellEnd"/>
      <w:r w:rsidR="003820C3">
        <w:rPr>
          <w:sz w:val="28"/>
          <w:szCs w:val="28"/>
        </w:rPr>
        <w:t xml:space="preserve"> сельского</w:t>
      </w:r>
      <w:r w:rsidR="00C33037">
        <w:rPr>
          <w:sz w:val="28"/>
          <w:szCs w:val="28"/>
        </w:rPr>
        <w:t xml:space="preserve"> поселения </w:t>
      </w:r>
      <w:proofErr w:type="spellStart"/>
      <w:r w:rsidR="003820C3">
        <w:rPr>
          <w:sz w:val="28"/>
          <w:szCs w:val="28"/>
        </w:rPr>
        <w:t>Блюдонову</w:t>
      </w:r>
      <w:proofErr w:type="spellEnd"/>
      <w:r w:rsidR="003820C3">
        <w:rPr>
          <w:sz w:val="28"/>
          <w:szCs w:val="28"/>
        </w:rPr>
        <w:t xml:space="preserve"> Е.В.</w:t>
      </w:r>
      <w:r w:rsidR="00C33037">
        <w:rPr>
          <w:sz w:val="28"/>
          <w:szCs w:val="28"/>
        </w:rPr>
        <w:t xml:space="preserve"> </w:t>
      </w:r>
    </w:p>
    <w:p w:rsidR="00971F2D" w:rsidRPr="00A95CA7" w:rsidRDefault="00F44EA7" w:rsidP="00971F2D">
      <w:pPr>
        <w:widowControl w:val="0"/>
        <w:autoSpaceDE w:val="0"/>
        <w:autoSpaceDN w:val="0"/>
        <w:adjustRightInd w:val="0"/>
        <w:ind w:firstLine="709"/>
        <w:jc w:val="both"/>
        <w:rPr>
          <w:sz w:val="28"/>
          <w:szCs w:val="28"/>
        </w:rPr>
      </w:pPr>
      <w:r>
        <w:rPr>
          <w:sz w:val="28"/>
          <w:szCs w:val="28"/>
        </w:rPr>
        <w:t>16</w:t>
      </w:r>
      <w:r w:rsidR="00971F2D">
        <w:rPr>
          <w:sz w:val="28"/>
          <w:szCs w:val="28"/>
        </w:rPr>
        <w:t xml:space="preserve">. </w:t>
      </w:r>
      <w:proofErr w:type="gramStart"/>
      <w:r w:rsidR="00971F2D">
        <w:rPr>
          <w:sz w:val="28"/>
          <w:szCs w:val="28"/>
        </w:rPr>
        <w:t>Р</w:t>
      </w:r>
      <w:r w:rsidR="00971F2D" w:rsidRPr="00315AF2">
        <w:rPr>
          <w:rFonts w:eastAsia="MS Mincho"/>
          <w:sz w:val="28"/>
          <w:szCs w:val="28"/>
        </w:rPr>
        <w:t>азместить</w:t>
      </w:r>
      <w:proofErr w:type="gramEnd"/>
      <w:r w:rsidR="00971F2D" w:rsidRPr="00315AF2">
        <w:rPr>
          <w:rFonts w:eastAsia="MS Mincho"/>
          <w:sz w:val="28"/>
          <w:szCs w:val="28"/>
        </w:rPr>
        <w:t xml:space="preserve"> настоящее постановление </w:t>
      </w:r>
      <w:r w:rsidR="00971F2D" w:rsidRPr="00315AF2">
        <w:rPr>
          <w:sz w:val="28"/>
          <w:szCs w:val="28"/>
        </w:rPr>
        <w:t xml:space="preserve">на официальном сайте Кинешемского муниципального района </w:t>
      </w:r>
      <w:hyperlink r:id="rId5" w:history="1">
        <w:r w:rsidR="00971F2D" w:rsidRPr="00315AF2">
          <w:rPr>
            <w:rStyle w:val="a4"/>
            <w:sz w:val="28"/>
            <w:szCs w:val="28"/>
          </w:rPr>
          <w:t>www.mrki</w:t>
        </w:r>
        <w:r w:rsidR="00971F2D" w:rsidRPr="00315AF2">
          <w:rPr>
            <w:rStyle w:val="a4"/>
            <w:sz w:val="28"/>
            <w:szCs w:val="28"/>
            <w:lang w:val="en-US"/>
          </w:rPr>
          <w:t>n</w:t>
        </w:r>
        <w:proofErr w:type="spellStart"/>
        <w:r w:rsidR="00971F2D" w:rsidRPr="00315AF2">
          <w:rPr>
            <w:rStyle w:val="a4"/>
            <w:sz w:val="28"/>
            <w:szCs w:val="28"/>
          </w:rPr>
          <w:t>eshma.ru</w:t>
        </w:r>
        <w:proofErr w:type="spellEnd"/>
      </w:hyperlink>
      <w:r w:rsidR="00971F2D" w:rsidRPr="00A95CA7">
        <w:rPr>
          <w:sz w:val="28"/>
          <w:szCs w:val="28"/>
        </w:rPr>
        <w:t xml:space="preserve"> </w:t>
      </w:r>
      <w:r w:rsidR="00971F2D">
        <w:rPr>
          <w:sz w:val="28"/>
          <w:szCs w:val="28"/>
        </w:rPr>
        <w:t xml:space="preserve">в разделе </w:t>
      </w:r>
      <w:proofErr w:type="spellStart"/>
      <w:r w:rsidR="003820C3">
        <w:rPr>
          <w:sz w:val="28"/>
          <w:szCs w:val="28"/>
        </w:rPr>
        <w:t>Батмановское</w:t>
      </w:r>
      <w:proofErr w:type="spellEnd"/>
      <w:r w:rsidR="00971F2D">
        <w:rPr>
          <w:sz w:val="28"/>
          <w:szCs w:val="28"/>
        </w:rPr>
        <w:t xml:space="preserve"> сельское поселение </w:t>
      </w:r>
      <w:r w:rsidR="00971F2D" w:rsidRPr="00A95CA7">
        <w:rPr>
          <w:sz w:val="28"/>
          <w:szCs w:val="28"/>
        </w:rPr>
        <w:t>в информационно-телекоммуникационной сети «Интернет»</w:t>
      </w:r>
      <w:r w:rsidR="00971F2D">
        <w:rPr>
          <w:sz w:val="28"/>
          <w:szCs w:val="28"/>
        </w:rPr>
        <w:t xml:space="preserve"> и обнародовать в соответствии с частью 8 статьи 42 Устава </w:t>
      </w:r>
      <w:proofErr w:type="spellStart"/>
      <w:r w:rsidR="003820C3">
        <w:rPr>
          <w:sz w:val="28"/>
          <w:szCs w:val="28"/>
        </w:rPr>
        <w:t>Батмановского</w:t>
      </w:r>
      <w:proofErr w:type="spellEnd"/>
      <w:r w:rsidR="00971F2D">
        <w:rPr>
          <w:sz w:val="28"/>
          <w:szCs w:val="28"/>
        </w:rPr>
        <w:t xml:space="preserve"> сельского  поселения</w:t>
      </w:r>
      <w:r w:rsidR="00971F2D" w:rsidRPr="00A95CA7">
        <w:rPr>
          <w:sz w:val="28"/>
          <w:szCs w:val="28"/>
        </w:rPr>
        <w:t>.</w:t>
      </w:r>
    </w:p>
    <w:p w:rsidR="00971F2D" w:rsidRPr="00A95CA7" w:rsidRDefault="00F44EA7" w:rsidP="00971F2D">
      <w:pPr>
        <w:ind w:firstLine="709"/>
        <w:jc w:val="both"/>
        <w:rPr>
          <w:rFonts w:eastAsia="MS Mincho"/>
          <w:sz w:val="28"/>
          <w:szCs w:val="28"/>
        </w:rPr>
      </w:pPr>
      <w:r>
        <w:rPr>
          <w:rFonts w:eastAsia="MS Mincho"/>
          <w:sz w:val="28"/>
          <w:szCs w:val="28"/>
        </w:rPr>
        <w:t>17</w:t>
      </w:r>
      <w:r w:rsidR="00971F2D" w:rsidRPr="00315AF2">
        <w:rPr>
          <w:rFonts w:eastAsia="MS Mincho"/>
          <w:sz w:val="28"/>
          <w:szCs w:val="28"/>
        </w:rPr>
        <w:t>.</w:t>
      </w:r>
      <w:r w:rsidR="00971F2D" w:rsidRPr="00A95CA7">
        <w:rPr>
          <w:rFonts w:eastAsia="MS Mincho"/>
          <w:sz w:val="28"/>
          <w:szCs w:val="28"/>
        </w:rPr>
        <w:t xml:space="preserve"> Настоящее постановление вступает в силу после его </w:t>
      </w:r>
      <w:r w:rsidR="00890EAF">
        <w:rPr>
          <w:rFonts w:eastAsia="MS Mincho"/>
          <w:sz w:val="28"/>
          <w:szCs w:val="28"/>
        </w:rPr>
        <w:t>подпис</w:t>
      </w:r>
      <w:r w:rsidR="00971F2D">
        <w:rPr>
          <w:rFonts w:eastAsia="MS Mincho"/>
          <w:sz w:val="28"/>
          <w:szCs w:val="28"/>
        </w:rPr>
        <w:t>а</w:t>
      </w:r>
      <w:r w:rsidR="00971F2D" w:rsidRPr="00A95CA7">
        <w:rPr>
          <w:rFonts w:eastAsia="MS Mincho"/>
          <w:sz w:val="28"/>
          <w:szCs w:val="28"/>
        </w:rPr>
        <w:t>ния.</w:t>
      </w:r>
    </w:p>
    <w:p w:rsidR="00971F2D" w:rsidRPr="00A95CA7" w:rsidRDefault="00971F2D" w:rsidP="00971F2D">
      <w:pPr>
        <w:ind w:firstLine="709"/>
        <w:jc w:val="both"/>
        <w:rPr>
          <w:rFonts w:eastAsia="MS Mincho"/>
          <w:sz w:val="28"/>
          <w:szCs w:val="28"/>
        </w:rPr>
      </w:pPr>
    </w:p>
    <w:p w:rsidR="00F44EA7" w:rsidRDefault="00F44EA7" w:rsidP="00971F2D">
      <w:pPr>
        <w:jc w:val="both"/>
        <w:rPr>
          <w:sz w:val="28"/>
          <w:szCs w:val="28"/>
        </w:rPr>
      </w:pPr>
    </w:p>
    <w:p w:rsidR="00C33037" w:rsidRDefault="00971F2D" w:rsidP="00971F2D">
      <w:pPr>
        <w:jc w:val="both"/>
        <w:rPr>
          <w:sz w:val="28"/>
          <w:szCs w:val="28"/>
        </w:rPr>
      </w:pPr>
      <w:r>
        <w:rPr>
          <w:sz w:val="28"/>
          <w:szCs w:val="28"/>
        </w:rPr>
        <w:t>Глава администрации</w:t>
      </w:r>
    </w:p>
    <w:p w:rsidR="00971F2D" w:rsidRDefault="003820C3" w:rsidP="00971F2D">
      <w:pPr>
        <w:jc w:val="both"/>
        <w:rPr>
          <w:sz w:val="28"/>
          <w:szCs w:val="28"/>
        </w:rPr>
      </w:pPr>
      <w:proofErr w:type="spellStart"/>
      <w:r>
        <w:rPr>
          <w:sz w:val="28"/>
          <w:szCs w:val="28"/>
        </w:rPr>
        <w:t>Батмановского</w:t>
      </w:r>
      <w:proofErr w:type="spellEnd"/>
      <w:r>
        <w:rPr>
          <w:sz w:val="28"/>
          <w:szCs w:val="28"/>
        </w:rPr>
        <w:t xml:space="preserve"> сельского поселения </w:t>
      </w:r>
      <w:r>
        <w:rPr>
          <w:sz w:val="28"/>
          <w:szCs w:val="28"/>
        </w:rPr>
        <w:tab/>
      </w:r>
      <w:r>
        <w:rPr>
          <w:sz w:val="28"/>
          <w:szCs w:val="28"/>
        </w:rPr>
        <w:tab/>
      </w:r>
      <w:r>
        <w:rPr>
          <w:sz w:val="28"/>
          <w:szCs w:val="28"/>
        </w:rPr>
        <w:tab/>
      </w:r>
      <w:r w:rsidR="00971F2D">
        <w:rPr>
          <w:sz w:val="28"/>
          <w:szCs w:val="28"/>
        </w:rPr>
        <w:tab/>
      </w:r>
      <w:r>
        <w:rPr>
          <w:sz w:val="28"/>
          <w:szCs w:val="28"/>
        </w:rPr>
        <w:t>В.Г. Петриков</w:t>
      </w:r>
    </w:p>
    <w:p w:rsidR="00F44EA7" w:rsidRDefault="00F44EA7" w:rsidP="00971F2D">
      <w:pPr>
        <w:jc w:val="both"/>
        <w:rPr>
          <w:sz w:val="28"/>
          <w:szCs w:val="28"/>
        </w:rPr>
      </w:pPr>
    </w:p>
    <w:p w:rsidR="00F44EA7" w:rsidRDefault="00F44EA7" w:rsidP="00971F2D">
      <w:pPr>
        <w:jc w:val="both"/>
        <w:rPr>
          <w:sz w:val="28"/>
          <w:szCs w:val="28"/>
        </w:rPr>
      </w:pPr>
    </w:p>
    <w:p w:rsidR="00F44EA7" w:rsidRDefault="00F44EA7" w:rsidP="00971F2D">
      <w:pPr>
        <w:jc w:val="both"/>
        <w:rPr>
          <w:sz w:val="28"/>
          <w:szCs w:val="28"/>
        </w:rPr>
      </w:pPr>
    </w:p>
    <w:p w:rsidR="00F44EA7" w:rsidRPr="00F44EA7" w:rsidRDefault="00F44EA7" w:rsidP="00F44EA7">
      <w:pPr>
        <w:spacing w:before="100" w:beforeAutospacing="1" w:after="100" w:afterAutospacing="1"/>
        <w:jc w:val="right"/>
        <w:rPr>
          <w:sz w:val="24"/>
          <w:szCs w:val="24"/>
          <w:lang/>
        </w:rPr>
      </w:pPr>
      <w:r w:rsidRPr="00F44EA7">
        <w:rPr>
          <w:sz w:val="24"/>
          <w:szCs w:val="24"/>
          <w:lang/>
        </w:rPr>
        <w:t>Приложение №1</w:t>
      </w:r>
      <w:r w:rsidRPr="00F44EA7">
        <w:rPr>
          <w:sz w:val="24"/>
          <w:szCs w:val="24"/>
          <w:lang/>
        </w:rPr>
        <w:br/>
        <w:t xml:space="preserve">к </w:t>
      </w:r>
      <w:r>
        <w:rPr>
          <w:sz w:val="24"/>
          <w:szCs w:val="24"/>
          <w:lang/>
        </w:rPr>
        <w:t>п</w:t>
      </w:r>
      <w:r w:rsidRPr="00F44EA7">
        <w:rPr>
          <w:sz w:val="24"/>
          <w:szCs w:val="24"/>
          <w:lang/>
        </w:rPr>
        <w:t xml:space="preserve">остановлению администрации </w:t>
      </w:r>
      <w:r w:rsidRPr="00F44EA7">
        <w:rPr>
          <w:sz w:val="24"/>
          <w:szCs w:val="24"/>
          <w:lang/>
        </w:rPr>
        <w:br/>
      </w:r>
      <w:proofErr w:type="spellStart"/>
      <w:r w:rsidR="003820C3">
        <w:rPr>
          <w:sz w:val="24"/>
          <w:szCs w:val="24"/>
          <w:lang/>
        </w:rPr>
        <w:t>Батмановского</w:t>
      </w:r>
      <w:proofErr w:type="spellEnd"/>
      <w:r w:rsidR="003820C3">
        <w:rPr>
          <w:sz w:val="24"/>
          <w:szCs w:val="24"/>
          <w:lang/>
        </w:rPr>
        <w:t xml:space="preserve"> сельского</w:t>
      </w:r>
      <w:r>
        <w:rPr>
          <w:sz w:val="24"/>
          <w:szCs w:val="24"/>
          <w:lang/>
        </w:rPr>
        <w:t xml:space="preserve"> </w:t>
      </w:r>
      <w:r w:rsidRPr="00F44EA7">
        <w:rPr>
          <w:sz w:val="24"/>
          <w:szCs w:val="24"/>
          <w:lang/>
        </w:rPr>
        <w:t xml:space="preserve"> поселения</w:t>
      </w:r>
      <w:r w:rsidRPr="00F44EA7">
        <w:rPr>
          <w:sz w:val="24"/>
          <w:szCs w:val="24"/>
          <w:lang/>
        </w:rPr>
        <w:br/>
        <w:t>от</w:t>
      </w:r>
      <w:r>
        <w:rPr>
          <w:sz w:val="24"/>
          <w:szCs w:val="24"/>
          <w:lang/>
        </w:rPr>
        <w:t xml:space="preserve"> </w:t>
      </w:r>
      <w:r w:rsidR="003820C3">
        <w:rPr>
          <w:sz w:val="24"/>
          <w:szCs w:val="24"/>
          <w:lang/>
        </w:rPr>
        <w:t>17.07.2015</w:t>
      </w:r>
      <w:r>
        <w:rPr>
          <w:sz w:val="24"/>
          <w:szCs w:val="24"/>
          <w:lang/>
        </w:rPr>
        <w:t xml:space="preserve"> № </w:t>
      </w:r>
      <w:r w:rsidR="003820C3">
        <w:rPr>
          <w:sz w:val="24"/>
          <w:szCs w:val="24"/>
          <w:lang/>
        </w:rPr>
        <w:t>69</w:t>
      </w:r>
    </w:p>
    <w:p w:rsidR="00F44EA7" w:rsidRPr="00F44EA7" w:rsidRDefault="00F44EA7" w:rsidP="00F44EA7">
      <w:pPr>
        <w:spacing w:before="100" w:beforeAutospacing="1" w:after="100" w:afterAutospacing="1"/>
        <w:jc w:val="center"/>
        <w:rPr>
          <w:sz w:val="24"/>
          <w:szCs w:val="24"/>
          <w:lang/>
        </w:rPr>
      </w:pPr>
      <w:r w:rsidRPr="00F44EA7">
        <w:rPr>
          <w:sz w:val="24"/>
          <w:szCs w:val="24"/>
          <w:lang/>
        </w:rPr>
        <w:br/>
      </w:r>
      <w:r w:rsidRPr="00F44EA7">
        <w:rPr>
          <w:b/>
          <w:bCs/>
          <w:sz w:val="24"/>
          <w:szCs w:val="24"/>
          <w:lang/>
        </w:rPr>
        <w:t>СОСТАВ</w:t>
      </w:r>
      <w:r w:rsidRPr="00F44EA7">
        <w:rPr>
          <w:sz w:val="24"/>
          <w:szCs w:val="24"/>
          <w:lang/>
        </w:rPr>
        <w:br/>
      </w:r>
      <w:r w:rsidRPr="00F44EA7">
        <w:rPr>
          <w:b/>
          <w:bCs/>
          <w:sz w:val="24"/>
          <w:szCs w:val="24"/>
          <w:lang/>
        </w:rPr>
        <w:t xml:space="preserve">Рабочей группы по оказанию содействия избирательным комиссиям в организации подготовки и проведения выборов </w:t>
      </w:r>
      <w:r w:rsidR="005A1742">
        <w:rPr>
          <w:b/>
          <w:bCs/>
          <w:sz w:val="24"/>
          <w:szCs w:val="24"/>
          <w:lang/>
        </w:rPr>
        <w:t xml:space="preserve"> депутатов Совета </w:t>
      </w:r>
      <w:proofErr w:type="spellStart"/>
      <w:r w:rsidR="003820C3">
        <w:rPr>
          <w:b/>
          <w:bCs/>
          <w:sz w:val="24"/>
          <w:szCs w:val="24"/>
          <w:lang/>
        </w:rPr>
        <w:t>Батмановского</w:t>
      </w:r>
      <w:proofErr w:type="spellEnd"/>
      <w:r w:rsidR="005A1742">
        <w:rPr>
          <w:b/>
          <w:bCs/>
          <w:sz w:val="24"/>
          <w:szCs w:val="24"/>
          <w:lang/>
        </w:rPr>
        <w:t xml:space="preserve"> </w:t>
      </w:r>
      <w:r w:rsidRPr="00F44EA7">
        <w:rPr>
          <w:b/>
          <w:bCs/>
          <w:sz w:val="24"/>
          <w:szCs w:val="24"/>
          <w:lang/>
        </w:rPr>
        <w:t xml:space="preserve">сельского поселения </w:t>
      </w:r>
      <w:r w:rsidR="005A1742">
        <w:rPr>
          <w:b/>
          <w:bCs/>
          <w:sz w:val="24"/>
          <w:szCs w:val="24"/>
          <w:lang/>
        </w:rPr>
        <w:t>13</w:t>
      </w:r>
      <w:r w:rsidRPr="00F44EA7">
        <w:rPr>
          <w:b/>
          <w:bCs/>
          <w:sz w:val="24"/>
          <w:szCs w:val="24"/>
          <w:lang/>
        </w:rPr>
        <w:t xml:space="preserve"> сентября 201</w:t>
      </w:r>
      <w:r w:rsidR="005A1742">
        <w:rPr>
          <w:b/>
          <w:bCs/>
          <w:sz w:val="24"/>
          <w:szCs w:val="24"/>
          <w:lang/>
        </w:rPr>
        <w:t>5</w:t>
      </w:r>
      <w:r w:rsidRPr="00F44EA7">
        <w:rPr>
          <w:b/>
          <w:bCs/>
          <w:sz w:val="24"/>
          <w:szCs w:val="24"/>
          <w:lang/>
        </w:rPr>
        <w:t xml:space="preserve"> года</w:t>
      </w:r>
    </w:p>
    <w:p w:rsidR="00F44EA7" w:rsidRDefault="00F44EA7" w:rsidP="00F44EA7">
      <w:pPr>
        <w:spacing w:before="100" w:beforeAutospacing="1" w:after="100" w:afterAutospacing="1"/>
        <w:jc w:val="both"/>
        <w:rPr>
          <w:sz w:val="24"/>
          <w:szCs w:val="24"/>
          <w:lang/>
        </w:rPr>
      </w:pPr>
      <w:r w:rsidRPr="00F44EA7">
        <w:rPr>
          <w:sz w:val="24"/>
          <w:szCs w:val="24"/>
          <w:lang/>
        </w:rPr>
        <w:t xml:space="preserve">1. </w:t>
      </w:r>
      <w:r w:rsidR="003820C3">
        <w:rPr>
          <w:sz w:val="24"/>
          <w:szCs w:val="24"/>
          <w:lang/>
        </w:rPr>
        <w:t xml:space="preserve">Петриков В.Г. – глава администрации </w:t>
      </w:r>
      <w:proofErr w:type="spellStart"/>
      <w:r w:rsidR="003820C3">
        <w:rPr>
          <w:sz w:val="24"/>
          <w:szCs w:val="24"/>
          <w:lang/>
        </w:rPr>
        <w:t>Батмановского</w:t>
      </w:r>
      <w:proofErr w:type="spellEnd"/>
      <w:r w:rsidR="003820C3">
        <w:rPr>
          <w:sz w:val="24"/>
          <w:szCs w:val="24"/>
          <w:lang/>
        </w:rPr>
        <w:t xml:space="preserve"> сельского поселения</w:t>
      </w:r>
    </w:p>
    <w:p w:rsidR="005A1742" w:rsidRDefault="005A1742" w:rsidP="00F44EA7">
      <w:pPr>
        <w:spacing w:before="100" w:beforeAutospacing="1" w:after="100" w:afterAutospacing="1"/>
        <w:jc w:val="both"/>
        <w:rPr>
          <w:sz w:val="24"/>
          <w:szCs w:val="24"/>
          <w:lang/>
        </w:rPr>
      </w:pPr>
      <w:r>
        <w:rPr>
          <w:sz w:val="24"/>
          <w:szCs w:val="24"/>
          <w:lang/>
        </w:rPr>
        <w:t>2.</w:t>
      </w:r>
      <w:r w:rsidR="003820C3">
        <w:rPr>
          <w:sz w:val="24"/>
          <w:szCs w:val="24"/>
          <w:lang/>
        </w:rPr>
        <w:t xml:space="preserve"> </w:t>
      </w:r>
      <w:proofErr w:type="spellStart"/>
      <w:r w:rsidR="003820C3">
        <w:rPr>
          <w:sz w:val="24"/>
          <w:szCs w:val="24"/>
          <w:lang/>
        </w:rPr>
        <w:t>Блюдонова</w:t>
      </w:r>
      <w:proofErr w:type="spellEnd"/>
      <w:r w:rsidR="003820C3">
        <w:rPr>
          <w:sz w:val="24"/>
          <w:szCs w:val="24"/>
          <w:lang/>
        </w:rPr>
        <w:t xml:space="preserve"> Е.В. – зам. главы администрации </w:t>
      </w:r>
      <w:proofErr w:type="spellStart"/>
      <w:r w:rsidR="003820C3">
        <w:rPr>
          <w:sz w:val="24"/>
          <w:szCs w:val="24"/>
          <w:lang/>
        </w:rPr>
        <w:t>Батмановского</w:t>
      </w:r>
      <w:proofErr w:type="spellEnd"/>
      <w:r w:rsidR="003820C3">
        <w:rPr>
          <w:sz w:val="24"/>
          <w:szCs w:val="24"/>
          <w:lang/>
        </w:rPr>
        <w:t xml:space="preserve"> сельского поселения</w:t>
      </w:r>
    </w:p>
    <w:p w:rsidR="005A1742" w:rsidRDefault="005A1742" w:rsidP="00F44EA7">
      <w:pPr>
        <w:spacing w:before="100" w:beforeAutospacing="1" w:after="100" w:afterAutospacing="1"/>
        <w:jc w:val="both"/>
        <w:rPr>
          <w:sz w:val="24"/>
          <w:szCs w:val="24"/>
          <w:lang/>
        </w:rPr>
      </w:pPr>
      <w:r>
        <w:rPr>
          <w:sz w:val="24"/>
          <w:szCs w:val="24"/>
          <w:lang/>
        </w:rPr>
        <w:t>3</w:t>
      </w:r>
      <w:r w:rsidR="003820C3">
        <w:rPr>
          <w:sz w:val="24"/>
          <w:szCs w:val="24"/>
          <w:lang/>
        </w:rPr>
        <w:t xml:space="preserve">. Морозова И.А. – директор МУ СКО </w:t>
      </w:r>
      <w:proofErr w:type="spellStart"/>
      <w:r w:rsidR="003820C3">
        <w:rPr>
          <w:sz w:val="24"/>
          <w:szCs w:val="24"/>
          <w:lang/>
        </w:rPr>
        <w:t>Батмановского</w:t>
      </w:r>
      <w:proofErr w:type="spellEnd"/>
      <w:r w:rsidR="003820C3">
        <w:rPr>
          <w:sz w:val="24"/>
          <w:szCs w:val="24"/>
          <w:lang/>
        </w:rPr>
        <w:t xml:space="preserve"> сельского поселения</w:t>
      </w:r>
    </w:p>
    <w:p w:rsidR="005A1742" w:rsidRDefault="003820C3" w:rsidP="00F44EA7">
      <w:pPr>
        <w:spacing w:before="100" w:beforeAutospacing="1" w:after="100" w:afterAutospacing="1"/>
        <w:jc w:val="both"/>
        <w:rPr>
          <w:sz w:val="24"/>
          <w:szCs w:val="24"/>
          <w:lang/>
        </w:rPr>
      </w:pPr>
      <w:r>
        <w:rPr>
          <w:sz w:val="24"/>
          <w:szCs w:val="24"/>
          <w:lang/>
        </w:rPr>
        <w:t xml:space="preserve">4. Алексеева В.Б. – врач общей практики офиса ВОП </w:t>
      </w:r>
      <w:proofErr w:type="gramStart"/>
      <w:r>
        <w:rPr>
          <w:sz w:val="24"/>
          <w:szCs w:val="24"/>
          <w:lang/>
        </w:rPr>
        <w:t>с</w:t>
      </w:r>
      <w:proofErr w:type="gramEnd"/>
      <w:r>
        <w:rPr>
          <w:sz w:val="24"/>
          <w:szCs w:val="24"/>
          <w:lang/>
        </w:rPr>
        <w:t>. Батманы</w:t>
      </w:r>
    </w:p>
    <w:p w:rsidR="003820C3" w:rsidRDefault="003820C3" w:rsidP="005A1742">
      <w:pPr>
        <w:spacing w:before="100" w:beforeAutospacing="1" w:after="100" w:afterAutospacing="1"/>
        <w:jc w:val="right"/>
        <w:rPr>
          <w:sz w:val="24"/>
          <w:szCs w:val="24"/>
          <w:lang/>
        </w:rPr>
      </w:pPr>
    </w:p>
    <w:p w:rsidR="005A1742" w:rsidRPr="00F44EA7" w:rsidRDefault="00F44EA7" w:rsidP="005A1742">
      <w:pPr>
        <w:spacing w:before="100" w:beforeAutospacing="1" w:after="100" w:afterAutospacing="1"/>
        <w:jc w:val="right"/>
        <w:rPr>
          <w:sz w:val="24"/>
          <w:szCs w:val="24"/>
          <w:lang/>
        </w:rPr>
      </w:pPr>
      <w:r w:rsidRPr="00F44EA7">
        <w:rPr>
          <w:sz w:val="24"/>
          <w:szCs w:val="24"/>
          <w:lang/>
        </w:rPr>
        <w:t> </w:t>
      </w:r>
      <w:r w:rsidR="005A1742" w:rsidRPr="00F44EA7">
        <w:rPr>
          <w:sz w:val="24"/>
          <w:szCs w:val="24"/>
          <w:lang/>
        </w:rPr>
        <w:t>Приложение №</w:t>
      </w:r>
      <w:r w:rsidR="005A1742">
        <w:rPr>
          <w:sz w:val="24"/>
          <w:szCs w:val="24"/>
          <w:lang/>
        </w:rPr>
        <w:t>2</w:t>
      </w:r>
      <w:r w:rsidR="005A1742" w:rsidRPr="00F44EA7">
        <w:rPr>
          <w:sz w:val="24"/>
          <w:szCs w:val="24"/>
          <w:lang/>
        </w:rPr>
        <w:br/>
        <w:t xml:space="preserve">к </w:t>
      </w:r>
      <w:r w:rsidR="005A1742">
        <w:rPr>
          <w:sz w:val="24"/>
          <w:szCs w:val="24"/>
          <w:lang/>
        </w:rPr>
        <w:t>п</w:t>
      </w:r>
      <w:r w:rsidR="005A1742" w:rsidRPr="00F44EA7">
        <w:rPr>
          <w:sz w:val="24"/>
          <w:szCs w:val="24"/>
          <w:lang/>
        </w:rPr>
        <w:t xml:space="preserve">остановлению администрации </w:t>
      </w:r>
      <w:r w:rsidR="005A1742" w:rsidRPr="00F44EA7">
        <w:rPr>
          <w:sz w:val="24"/>
          <w:szCs w:val="24"/>
          <w:lang/>
        </w:rPr>
        <w:br/>
      </w:r>
      <w:proofErr w:type="spellStart"/>
      <w:r w:rsidR="003820C3">
        <w:rPr>
          <w:sz w:val="24"/>
          <w:szCs w:val="24"/>
          <w:lang/>
        </w:rPr>
        <w:t>Батмановского</w:t>
      </w:r>
      <w:proofErr w:type="spellEnd"/>
      <w:r w:rsidR="003820C3">
        <w:rPr>
          <w:sz w:val="24"/>
          <w:szCs w:val="24"/>
          <w:lang/>
        </w:rPr>
        <w:t xml:space="preserve"> сельского</w:t>
      </w:r>
      <w:r w:rsidR="005A1742">
        <w:rPr>
          <w:sz w:val="24"/>
          <w:szCs w:val="24"/>
          <w:lang/>
        </w:rPr>
        <w:t xml:space="preserve"> </w:t>
      </w:r>
      <w:r w:rsidR="005A1742" w:rsidRPr="00F44EA7">
        <w:rPr>
          <w:sz w:val="24"/>
          <w:szCs w:val="24"/>
          <w:lang/>
        </w:rPr>
        <w:t xml:space="preserve"> поселения</w:t>
      </w:r>
      <w:r w:rsidR="005A1742" w:rsidRPr="00F44EA7">
        <w:rPr>
          <w:sz w:val="24"/>
          <w:szCs w:val="24"/>
          <w:lang/>
        </w:rPr>
        <w:br/>
        <w:t>от</w:t>
      </w:r>
      <w:r w:rsidR="005A1742">
        <w:rPr>
          <w:sz w:val="24"/>
          <w:szCs w:val="24"/>
          <w:lang/>
        </w:rPr>
        <w:t xml:space="preserve"> </w:t>
      </w:r>
      <w:r w:rsidR="003820C3">
        <w:rPr>
          <w:sz w:val="24"/>
          <w:szCs w:val="24"/>
          <w:lang/>
        </w:rPr>
        <w:t>17.07.2015</w:t>
      </w:r>
      <w:r w:rsidR="005A1742">
        <w:rPr>
          <w:sz w:val="24"/>
          <w:szCs w:val="24"/>
          <w:lang/>
        </w:rPr>
        <w:t xml:space="preserve"> № </w:t>
      </w:r>
      <w:r w:rsidR="003820C3">
        <w:rPr>
          <w:sz w:val="24"/>
          <w:szCs w:val="24"/>
          <w:lang/>
        </w:rPr>
        <w:t>69</w:t>
      </w:r>
    </w:p>
    <w:p w:rsidR="00F44EA7" w:rsidRPr="00F44EA7" w:rsidRDefault="00F44EA7" w:rsidP="00F44EA7">
      <w:pPr>
        <w:spacing w:before="100" w:beforeAutospacing="1" w:after="100" w:afterAutospacing="1"/>
        <w:jc w:val="both"/>
        <w:rPr>
          <w:sz w:val="24"/>
          <w:szCs w:val="24"/>
          <w:lang/>
        </w:rPr>
      </w:pPr>
    </w:p>
    <w:p w:rsidR="00F44EA7" w:rsidRPr="00F44EA7" w:rsidRDefault="00F44EA7" w:rsidP="00F44EA7">
      <w:pPr>
        <w:spacing w:before="100" w:beforeAutospacing="1" w:after="100" w:afterAutospacing="1"/>
        <w:jc w:val="center"/>
        <w:rPr>
          <w:sz w:val="24"/>
          <w:szCs w:val="24"/>
          <w:lang/>
        </w:rPr>
      </w:pPr>
      <w:r w:rsidRPr="00F44EA7">
        <w:rPr>
          <w:b/>
          <w:bCs/>
          <w:sz w:val="24"/>
          <w:szCs w:val="24"/>
          <w:lang/>
        </w:rPr>
        <w:t>ПЛАН</w:t>
      </w:r>
    </w:p>
    <w:p w:rsidR="00F44EA7" w:rsidRPr="00F44EA7" w:rsidRDefault="00F44EA7" w:rsidP="00F44EA7">
      <w:pPr>
        <w:spacing w:before="100" w:beforeAutospacing="1" w:after="100" w:afterAutospacing="1"/>
        <w:jc w:val="center"/>
        <w:rPr>
          <w:sz w:val="24"/>
          <w:szCs w:val="24"/>
          <w:lang/>
        </w:rPr>
      </w:pPr>
      <w:r w:rsidRPr="00F44EA7">
        <w:rPr>
          <w:b/>
          <w:bCs/>
          <w:sz w:val="24"/>
          <w:szCs w:val="24"/>
          <w:lang/>
        </w:rPr>
        <w:t xml:space="preserve">мероприятий по оказанию содействия избирательным комиссиям в организации подготовки и проведения выборов </w:t>
      </w:r>
      <w:r w:rsidR="005A1742">
        <w:rPr>
          <w:b/>
          <w:bCs/>
          <w:sz w:val="24"/>
          <w:szCs w:val="24"/>
          <w:lang/>
        </w:rPr>
        <w:t>13</w:t>
      </w:r>
      <w:r w:rsidRPr="00F44EA7">
        <w:rPr>
          <w:b/>
          <w:bCs/>
          <w:sz w:val="24"/>
          <w:szCs w:val="24"/>
          <w:lang/>
        </w:rPr>
        <w:t xml:space="preserve"> сентября 201</w:t>
      </w:r>
      <w:r w:rsidR="005A1742">
        <w:rPr>
          <w:b/>
          <w:bCs/>
          <w:sz w:val="24"/>
          <w:szCs w:val="24"/>
          <w:lang/>
        </w:rPr>
        <w:t>5</w:t>
      </w:r>
      <w:r w:rsidRPr="00F44EA7">
        <w:rPr>
          <w:b/>
          <w:bCs/>
          <w:sz w:val="24"/>
          <w:szCs w:val="24"/>
          <w:lang/>
        </w:rPr>
        <w:t xml:space="preserve"> года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85"/>
        <w:gridCol w:w="3090"/>
        <w:gridCol w:w="2835"/>
        <w:gridCol w:w="2535"/>
      </w:tblGrid>
      <w:tr w:rsidR="00F44EA7">
        <w:trPr>
          <w:tblCellSpacing w:w="0" w:type="dxa"/>
          <w:jc w:val="center"/>
        </w:trPr>
        <w:tc>
          <w:tcPr>
            <w:tcW w:w="585" w:type="dxa"/>
            <w:tcBorders>
              <w:top w:val="outset" w:sz="6" w:space="0" w:color="auto"/>
              <w:left w:val="outset" w:sz="6" w:space="0" w:color="auto"/>
              <w:bottom w:val="outset" w:sz="6" w:space="0" w:color="auto"/>
              <w:right w:val="outset" w:sz="6" w:space="0" w:color="auto"/>
            </w:tcBorders>
          </w:tcPr>
          <w:p w:rsidR="00C1720A" w:rsidRPr="00F44EA7" w:rsidRDefault="00F44EA7" w:rsidP="003820C3">
            <w:pPr>
              <w:spacing w:before="100" w:beforeAutospacing="1" w:after="100" w:afterAutospacing="1"/>
              <w:jc w:val="center"/>
              <w:rPr>
                <w:sz w:val="24"/>
                <w:szCs w:val="24"/>
                <w:lang/>
              </w:rPr>
            </w:pPr>
            <w:r w:rsidRPr="00F44EA7">
              <w:rPr>
                <w:sz w:val="24"/>
                <w:szCs w:val="24"/>
                <w:lang/>
              </w:rPr>
              <w:lastRenderedPageBreak/>
              <w:t>№</w:t>
            </w:r>
            <w:r w:rsidR="003820C3">
              <w:rPr>
                <w:sz w:val="24"/>
                <w:szCs w:val="24"/>
                <w:lang/>
              </w:rPr>
              <w:t xml:space="preserve"> </w:t>
            </w:r>
            <w:proofErr w:type="spellStart"/>
            <w:proofErr w:type="gramStart"/>
            <w:r w:rsidR="003820C3">
              <w:rPr>
                <w:sz w:val="24"/>
                <w:szCs w:val="24"/>
                <w:lang/>
              </w:rPr>
              <w:t>п</w:t>
            </w:r>
            <w:proofErr w:type="spellEnd"/>
            <w:proofErr w:type="gramEnd"/>
            <w:r w:rsidR="003820C3">
              <w:rPr>
                <w:sz w:val="24"/>
                <w:szCs w:val="24"/>
                <w:lang/>
              </w:rPr>
              <w:t>/</w:t>
            </w:r>
            <w:proofErr w:type="spellStart"/>
            <w:r w:rsidR="003820C3">
              <w:rPr>
                <w:sz w:val="24"/>
                <w:szCs w:val="24"/>
                <w:lang/>
              </w:rPr>
              <w:t>п</w:t>
            </w:r>
            <w:proofErr w:type="spellEnd"/>
          </w:p>
        </w:tc>
        <w:tc>
          <w:tcPr>
            <w:tcW w:w="3090"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Содержание мероприятия</w:t>
            </w:r>
          </w:p>
        </w:tc>
        <w:tc>
          <w:tcPr>
            <w:tcW w:w="283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Срок исполнения</w:t>
            </w:r>
          </w:p>
        </w:tc>
        <w:tc>
          <w:tcPr>
            <w:tcW w:w="2535" w:type="dxa"/>
            <w:tcBorders>
              <w:top w:val="outset" w:sz="6" w:space="0" w:color="auto"/>
              <w:left w:val="outset" w:sz="6" w:space="0" w:color="auto"/>
              <w:bottom w:val="outset" w:sz="6" w:space="0" w:color="auto"/>
              <w:right w:val="outset" w:sz="6" w:space="0" w:color="auto"/>
            </w:tcBorders>
          </w:tcPr>
          <w:p w:rsidR="00F44EA7" w:rsidRPr="00F44EA7" w:rsidRDefault="00F44EA7" w:rsidP="005A1742">
            <w:pPr>
              <w:jc w:val="center"/>
              <w:rPr>
                <w:sz w:val="24"/>
                <w:szCs w:val="24"/>
                <w:lang/>
              </w:rPr>
            </w:pPr>
            <w:r w:rsidRPr="00F44EA7">
              <w:rPr>
                <w:sz w:val="24"/>
                <w:szCs w:val="24"/>
                <w:lang/>
              </w:rPr>
              <w:t>Органы и лица</w:t>
            </w:r>
            <w:r w:rsidR="005A1742">
              <w:rPr>
                <w:sz w:val="24"/>
                <w:szCs w:val="24"/>
                <w:lang/>
              </w:rPr>
              <w:t>,</w:t>
            </w:r>
          </w:p>
          <w:p w:rsidR="00F44EA7" w:rsidRPr="00F44EA7" w:rsidRDefault="00F44EA7" w:rsidP="005A1742">
            <w:pPr>
              <w:jc w:val="center"/>
              <w:rPr>
                <w:sz w:val="24"/>
                <w:szCs w:val="24"/>
                <w:lang/>
              </w:rPr>
            </w:pPr>
            <w:proofErr w:type="gramStart"/>
            <w:r w:rsidRPr="00F44EA7">
              <w:rPr>
                <w:sz w:val="24"/>
                <w:szCs w:val="24"/>
                <w:lang/>
              </w:rPr>
              <w:t>реализующие</w:t>
            </w:r>
            <w:proofErr w:type="gramEnd"/>
            <w:r w:rsidRPr="00F44EA7">
              <w:rPr>
                <w:sz w:val="24"/>
                <w:szCs w:val="24"/>
                <w:lang/>
              </w:rPr>
              <w:t xml:space="preserve"> мероприятие</w:t>
            </w:r>
          </w:p>
          <w:p w:rsidR="00C1720A" w:rsidRPr="00F44EA7" w:rsidRDefault="00F44EA7" w:rsidP="005A1742">
            <w:pPr>
              <w:jc w:val="center"/>
              <w:rPr>
                <w:sz w:val="24"/>
                <w:szCs w:val="24"/>
                <w:lang/>
              </w:rPr>
            </w:pPr>
            <w:r w:rsidRPr="00F44EA7">
              <w:rPr>
                <w:sz w:val="24"/>
                <w:szCs w:val="24"/>
                <w:lang/>
              </w:rPr>
              <w:t>в соответствии с законодательством</w:t>
            </w:r>
          </w:p>
        </w:tc>
      </w:tr>
      <w:tr w:rsidR="00F44EA7">
        <w:trPr>
          <w:tblCellSpacing w:w="0" w:type="dxa"/>
          <w:jc w:val="center"/>
        </w:trPr>
        <w:tc>
          <w:tcPr>
            <w:tcW w:w="585" w:type="dxa"/>
            <w:tcBorders>
              <w:top w:val="outset" w:sz="6" w:space="0" w:color="auto"/>
              <w:left w:val="outset" w:sz="6" w:space="0" w:color="auto"/>
              <w:bottom w:val="outset" w:sz="6" w:space="0" w:color="auto"/>
              <w:right w:val="outset" w:sz="6" w:space="0" w:color="auto"/>
            </w:tcBorders>
          </w:tcPr>
          <w:p w:rsidR="00C1720A" w:rsidRPr="00F44EA7" w:rsidRDefault="005A1742" w:rsidP="00F44EA7">
            <w:pPr>
              <w:spacing w:before="100" w:beforeAutospacing="1" w:after="100" w:afterAutospacing="1"/>
              <w:rPr>
                <w:sz w:val="24"/>
                <w:szCs w:val="24"/>
                <w:lang/>
              </w:rPr>
            </w:pPr>
            <w:r>
              <w:rPr>
                <w:sz w:val="24"/>
                <w:szCs w:val="24"/>
                <w:lang/>
              </w:rPr>
              <w:t>1</w:t>
            </w:r>
            <w:r w:rsidR="00F44EA7" w:rsidRPr="00F44EA7">
              <w:rPr>
                <w:sz w:val="24"/>
                <w:szCs w:val="24"/>
                <w:lang/>
              </w:rPr>
              <w:t>.</w:t>
            </w:r>
          </w:p>
        </w:tc>
        <w:tc>
          <w:tcPr>
            <w:tcW w:w="3090" w:type="dxa"/>
            <w:tcBorders>
              <w:top w:val="outset" w:sz="6" w:space="0" w:color="auto"/>
              <w:left w:val="outset" w:sz="6" w:space="0" w:color="auto"/>
              <w:bottom w:val="outset" w:sz="6" w:space="0" w:color="auto"/>
              <w:right w:val="outset" w:sz="6" w:space="0" w:color="auto"/>
            </w:tcBorders>
          </w:tcPr>
          <w:p w:rsidR="00F44EA7" w:rsidRPr="00F44EA7" w:rsidRDefault="00F44EA7" w:rsidP="00F44EA7">
            <w:pPr>
              <w:spacing w:before="100" w:beforeAutospacing="1" w:after="100" w:afterAutospacing="1"/>
              <w:rPr>
                <w:sz w:val="24"/>
                <w:szCs w:val="24"/>
                <w:lang/>
              </w:rPr>
            </w:pPr>
            <w:r w:rsidRPr="00F44EA7">
              <w:rPr>
                <w:sz w:val="24"/>
                <w:szCs w:val="24"/>
                <w:lang/>
              </w:rPr>
              <w:t>Обеспечение предоставления избирательной комиссии необходимых сведений и материалов, ответов на обращения избирательной комиссии.</w:t>
            </w:r>
          </w:p>
          <w:p w:rsidR="00C1720A" w:rsidRPr="00F44EA7" w:rsidRDefault="00F44EA7" w:rsidP="00F44EA7">
            <w:pPr>
              <w:spacing w:before="100" w:beforeAutospacing="1" w:after="100" w:afterAutospacing="1"/>
              <w:rPr>
                <w:sz w:val="24"/>
                <w:szCs w:val="24"/>
                <w:lang/>
              </w:rPr>
            </w:pPr>
            <w:r w:rsidRPr="00F44EA7">
              <w:rPr>
                <w:sz w:val="24"/>
                <w:szCs w:val="24"/>
                <w:lang/>
              </w:rPr>
              <w:t> </w:t>
            </w:r>
          </w:p>
        </w:tc>
        <w:tc>
          <w:tcPr>
            <w:tcW w:w="283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 xml:space="preserve">В 5-ти  </w:t>
            </w:r>
            <w:proofErr w:type="spellStart"/>
            <w:r w:rsidRPr="00F44EA7">
              <w:rPr>
                <w:sz w:val="24"/>
                <w:szCs w:val="24"/>
                <w:lang/>
              </w:rPr>
              <w:t>дневный</w:t>
            </w:r>
            <w:proofErr w:type="spellEnd"/>
            <w:r w:rsidRPr="00F44EA7">
              <w:rPr>
                <w:sz w:val="24"/>
                <w:szCs w:val="24"/>
                <w:lang/>
              </w:rPr>
              <w:t xml:space="preserve"> срок, если обращение получено за 5 и менее дней до дня голосования</w:t>
            </w:r>
            <w:r w:rsidR="005A1742">
              <w:rPr>
                <w:sz w:val="24"/>
                <w:szCs w:val="24"/>
                <w:lang/>
              </w:rPr>
              <w:t xml:space="preserve"> </w:t>
            </w:r>
            <w:r w:rsidRPr="00F44EA7">
              <w:rPr>
                <w:sz w:val="24"/>
                <w:szCs w:val="24"/>
                <w:lang/>
              </w:rPr>
              <w:t>- не позднее дня, предшествующего дню голосования или в день, следующий за днём голосовани</w:t>
            </w:r>
            <w:proofErr w:type="gramStart"/>
            <w:r w:rsidRPr="00F44EA7">
              <w:rPr>
                <w:sz w:val="24"/>
                <w:szCs w:val="24"/>
                <w:lang/>
              </w:rPr>
              <w:t>я-</w:t>
            </w:r>
            <w:proofErr w:type="gramEnd"/>
            <w:r w:rsidRPr="00F44EA7">
              <w:rPr>
                <w:sz w:val="24"/>
                <w:szCs w:val="24"/>
                <w:lang/>
              </w:rPr>
              <w:t xml:space="preserve"> немедленно.</w:t>
            </w:r>
          </w:p>
        </w:tc>
        <w:tc>
          <w:tcPr>
            <w:tcW w:w="2535" w:type="dxa"/>
            <w:tcBorders>
              <w:top w:val="outset" w:sz="6" w:space="0" w:color="auto"/>
              <w:left w:val="outset" w:sz="6" w:space="0" w:color="auto"/>
              <w:bottom w:val="outset" w:sz="6" w:space="0" w:color="auto"/>
              <w:right w:val="outset" w:sz="6" w:space="0" w:color="auto"/>
            </w:tcBorders>
          </w:tcPr>
          <w:p w:rsidR="00C1720A" w:rsidRPr="00F44EA7" w:rsidRDefault="003820C3" w:rsidP="00F44EA7">
            <w:pPr>
              <w:spacing w:before="100" w:beforeAutospacing="1" w:after="100" w:afterAutospacing="1"/>
              <w:rPr>
                <w:sz w:val="24"/>
                <w:szCs w:val="24"/>
                <w:lang/>
              </w:rPr>
            </w:pPr>
            <w:r>
              <w:rPr>
                <w:sz w:val="24"/>
                <w:szCs w:val="24"/>
                <w:lang/>
              </w:rPr>
              <w:t>а</w:t>
            </w:r>
            <w:r w:rsidR="00F44EA7" w:rsidRPr="00F44EA7">
              <w:rPr>
                <w:sz w:val="24"/>
                <w:szCs w:val="24"/>
                <w:lang/>
              </w:rPr>
              <w:t xml:space="preserve">дминистрация поселения </w:t>
            </w:r>
          </w:p>
        </w:tc>
      </w:tr>
      <w:tr w:rsidR="00F44EA7">
        <w:trPr>
          <w:tblCellSpacing w:w="0" w:type="dxa"/>
          <w:jc w:val="center"/>
        </w:trPr>
        <w:tc>
          <w:tcPr>
            <w:tcW w:w="585" w:type="dxa"/>
            <w:tcBorders>
              <w:top w:val="outset" w:sz="6" w:space="0" w:color="auto"/>
              <w:left w:val="outset" w:sz="6" w:space="0" w:color="auto"/>
              <w:bottom w:val="outset" w:sz="6" w:space="0" w:color="auto"/>
              <w:right w:val="outset" w:sz="6" w:space="0" w:color="auto"/>
            </w:tcBorders>
          </w:tcPr>
          <w:p w:rsidR="00C1720A" w:rsidRPr="00F44EA7" w:rsidRDefault="005A1742" w:rsidP="00F44EA7">
            <w:pPr>
              <w:spacing w:before="100" w:beforeAutospacing="1" w:after="100" w:afterAutospacing="1"/>
              <w:rPr>
                <w:sz w:val="24"/>
                <w:szCs w:val="24"/>
                <w:lang/>
              </w:rPr>
            </w:pPr>
            <w:r>
              <w:rPr>
                <w:sz w:val="24"/>
                <w:szCs w:val="24"/>
                <w:lang/>
              </w:rPr>
              <w:t>2</w:t>
            </w:r>
            <w:r w:rsidR="00F44EA7" w:rsidRPr="00F44EA7">
              <w:rPr>
                <w:sz w:val="24"/>
                <w:szCs w:val="24"/>
                <w:lang/>
              </w:rPr>
              <w:t>.</w:t>
            </w:r>
          </w:p>
        </w:tc>
        <w:tc>
          <w:tcPr>
            <w:tcW w:w="3090"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Рассмотрение уведомлений организаторов митингов, демонстраций, шествий и пикетирований, связанных с выборами.</w:t>
            </w:r>
          </w:p>
        </w:tc>
        <w:tc>
          <w:tcPr>
            <w:tcW w:w="283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В соответствии с законодательством.</w:t>
            </w:r>
          </w:p>
        </w:tc>
        <w:tc>
          <w:tcPr>
            <w:tcW w:w="2535" w:type="dxa"/>
            <w:tcBorders>
              <w:top w:val="outset" w:sz="6" w:space="0" w:color="auto"/>
              <w:left w:val="outset" w:sz="6" w:space="0" w:color="auto"/>
              <w:bottom w:val="outset" w:sz="6" w:space="0" w:color="auto"/>
              <w:right w:val="outset" w:sz="6" w:space="0" w:color="auto"/>
            </w:tcBorders>
          </w:tcPr>
          <w:p w:rsidR="00C1720A" w:rsidRPr="00F44EA7" w:rsidRDefault="003820C3" w:rsidP="00F44EA7">
            <w:pPr>
              <w:spacing w:before="100" w:beforeAutospacing="1" w:after="100" w:afterAutospacing="1"/>
              <w:rPr>
                <w:sz w:val="24"/>
                <w:szCs w:val="24"/>
                <w:lang/>
              </w:rPr>
            </w:pPr>
            <w:r>
              <w:rPr>
                <w:sz w:val="24"/>
                <w:szCs w:val="24"/>
                <w:lang/>
              </w:rPr>
              <w:t>а</w:t>
            </w:r>
            <w:r w:rsidR="00F44EA7" w:rsidRPr="00F44EA7">
              <w:rPr>
                <w:sz w:val="24"/>
                <w:szCs w:val="24"/>
                <w:lang/>
              </w:rPr>
              <w:t xml:space="preserve">дминистрация поселения </w:t>
            </w:r>
          </w:p>
        </w:tc>
      </w:tr>
      <w:tr w:rsidR="00F44EA7">
        <w:trPr>
          <w:tblCellSpacing w:w="0" w:type="dxa"/>
          <w:jc w:val="center"/>
        </w:trPr>
        <w:tc>
          <w:tcPr>
            <w:tcW w:w="585" w:type="dxa"/>
            <w:tcBorders>
              <w:top w:val="outset" w:sz="6" w:space="0" w:color="auto"/>
              <w:left w:val="outset" w:sz="6" w:space="0" w:color="auto"/>
              <w:bottom w:val="outset" w:sz="6" w:space="0" w:color="auto"/>
              <w:right w:val="outset" w:sz="6" w:space="0" w:color="auto"/>
            </w:tcBorders>
          </w:tcPr>
          <w:p w:rsidR="00C1720A" w:rsidRPr="00F44EA7" w:rsidRDefault="005A1742" w:rsidP="00F44EA7">
            <w:pPr>
              <w:spacing w:before="100" w:beforeAutospacing="1" w:after="100" w:afterAutospacing="1"/>
              <w:rPr>
                <w:sz w:val="24"/>
                <w:szCs w:val="24"/>
                <w:lang/>
              </w:rPr>
            </w:pPr>
            <w:r>
              <w:rPr>
                <w:sz w:val="24"/>
                <w:szCs w:val="24"/>
                <w:lang/>
              </w:rPr>
              <w:t>3</w:t>
            </w:r>
            <w:r w:rsidR="00F44EA7" w:rsidRPr="00F44EA7">
              <w:rPr>
                <w:sz w:val="24"/>
                <w:szCs w:val="24"/>
                <w:lang/>
              </w:rPr>
              <w:t>.</w:t>
            </w:r>
          </w:p>
        </w:tc>
        <w:tc>
          <w:tcPr>
            <w:tcW w:w="3090"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Оказание содействия организаторам публичных мероприятий в организации митингов, демонстраций, шествий и пикетирований.</w:t>
            </w:r>
          </w:p>
        </w:tc>
        <w:tc>
          <w:tcPr>
            <w:tcW w:w="283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Весь период</w:t>
            </w:r>
          </w:p>
        </w:tc>
        <w:tc>
          <w:tcPr>
            <w:tcW w:w="2535" w:type="dxa"/>
            <w:tcBorders>
              <w:top w:val="outset" w:sz="6" w:space="0" w:color="auto"/>
              <w:left w:val="outset" w:sz="6" w:space="0" w:color="auto"/>
              <w:bottom w:val="outset" w:sz="6" w:space="0" w:color="auto"/>
              <w:right w:val="outset" w:sz="6" w:space="0" w:color="auto"/>
            </w:tcBorders>
          </w:tcPr>
          <w:p w:rsidR="00C1720A" w:rsidRPr="00F44EA7" w:rsidRDefault="003820C3" w:rsidP="00F44EA7">
            <w:pPr>
              <w:spacing w:before="100" w:beforeAutospacing="1" w:after="100" w:afterAutospacing="1"/>
              <w:rPr>
                <w:sz w:val="24"/>
                <w:szCs w:val="24"/>
                <w:lang/>
              </w:rPr>
            </w:pPr>
            <w:r>
              <w:rPr>
                <w:sz w:val="24"/>
                <w:szCs w:val="24"/>
                <w:lang/>
              </w:rPr>
              <w:t>а</w:t>
            </w:r>
            <w:r w:rsidR="00F44EA7" w:rsidRPr="00F44EA7">
              <w:rPr>
                <w:sz w:val="24"/>
                <w:szCs w:val="24"/>
                <w:lang/>
              </w:rPr>
              <w:t>дминистрация поселения</w:t>
            </w:r>
          </w:p>
        </w:tc>
      </w:tr>
      <w:tr w:rsidR="00F44EA7">
        <w:trPr>
          <w:tblCellSpacing w:w="0" w:type="dxa"/>
          <w:jc w:val="center"/>
        </w:trPr>
        <w:tc>
          <w:tcPr>
            <w:tcW w:w="58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6.</w:t>
            </w:r>
          </w:p>
        </w:tc>
        <w:tc>
          <w:tcPr>
            <w:tcW w:w="3090"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Рассмотрение заявок о предоставлении помещений для проведения встреч с избирателями политических партий, выдвинувших зарегистрированных кандидатов.</w:t>
            </w:r>
          </w:p>
        </w:tc>
        <w:tc>
          <w:tcPr>
            <w:tcW w:w="283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В течени</w:t>
            </w:r>
            <w:r w:rsidR="005A1742">
              <w:rPr>
                <w:sz w:val="24"/>
                <w:szCs w:val="24"/>
                <w:lang/>
              </w:rPr>
              <w:t>е</w:t>
            </w:r>
            <w:r w:rsidRPr="00F44EA7">
              <w:rPr>
                <w:sz w:val="24"/>
                <w:szCs w:val="24"/>
                <w:lang/>
              </w:rPr>
              <w:t xml:space="preserve"> 3 дней со дня их подачи</w:t>
            </w:r>
          </w:p>
        </w:tc>
        <w:tc>
          <w:tcPr>
            <w:tcW w:w="2535" w:type="dxa"/>
            <w:tcBorders>
              <w:top w:val="outset" w:sz="6" w:space="0" w:color="auto"/>
              <w:left w:val="outset" w:sz="6" w:space="0" w:color="auto"/>
              <w:bottom w:val="outset" w:sz="6" w:space="0" w:color="auto"/>
              <w:right w:val="outset" w:sz="6" w:space="0" w:color="auto"/>
            </w:tcBorders>
          </w:tcPr>
          <w:p w:rsidR="00C1720A" w:rsidRPr="00F44EA7" w:rsidRDefault="003820C3" w:rsidP="00F44EA7">
            <w:pPr>
              <w:spacing w:before="100" w:beforeAutospacing="1" w:after="100" w:afterAutospacing="1"/>
              <w:rPr>
                <w:sz w:val="24"/>
                <w:szCs w:val="24"/>
                <w:lang/>
              </w:rPr>
            </w:pPr>
            <w:r>
              <w:rPr>
                <w:sz w:val="24"/>
                <w:szCs w:val="24"/>
                <w:lang/>
              </w:rPr>
              <w:t>а</w:t>
            </w:r>
            <w:r w:rsidR="00F44EA7" w:rsidRPr="00F44EA7">
              <w:rPr>
                <w:sz w:val="24"/>
                <w:szCs w:val="24"/>
                <w:lang/>
              </w:rPr>
              <w:t>дминистрация поселения</w:t>
            </w:r>
          </w:p>
        </w:tc>
      </w:tr>
      <w:tr w:rsidR="00F44EA7">
        <w:trPr>
          <w:tblCellSpacing w:w="0" w:type="dxa"/>
          <w:jc w:val="center"/>
        </w:trPr>
        <w:tc>
          <w:tcPr>
            <w:tcW w:w="58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7.</w:t>
            </w:r>
          </w:p>
        </w:tc>
        <w:tc>
          <w:tcPr>
            <w:tcW w:w="3090"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Выделение  и оборудование на территории  избирательн</w:t>
            </w:r>
            <w:r w:rsidR="005A1742">
              <w:rPr>
                <w:sz w:val="24"/>
                <w:szCs w:val="24"/>
                <w:lang/>
              </w:rPr>
              <w:t>ых</w:t>
            </w:r>
            <w:r w:rsidRPr="00F44EA7">
              <w:rPr>
                <w:sz w:val="24"/>
                <w:szCs w:val="24"/>
                <w:lang/>
              </w:rPr>
              <w:t xml:space="preserve"> участк</w:t>
            </w:r>
            <w:r w:rsidR="005A1742">
              <w:rPr>
                <w:sz w:val="24"/>
                <w:szCs w:val="24"/>
                <w:lang/>
              </w:rPr>
              <w:t>ов</w:t>
            </w:r>
            <w:r w:rsidRPr="00F44EA7">
              <w:rPr>
                <w:sz w:val="24"/>
                <w:szCs w:val="24"/>
                <w:lang/>
              </w:rPr>
              <w:t xml:space="preserve"> специальных мест для размещения предвыборных печатных агитационных материалов.</w:t>
            </w:r>
          </w:p>
        </w:tc>
        <w:tc>
          <w:tcPr>
            <w:tcW w:w="283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 xml:space="preserve">Не позднее </w:t>
            </w:r>
            <w:r w:rsidR="005A1742">
              <w:rPr>
                <w:sz w:val="24"/>
                <w:szCs w:val="24"/>
                <w:lang/>
              </w:rPr>
              <w:t>13</w:t>
            </w:r>
            <w:r w:rsidRPr="00F44EA7">
              <w:rPr>
                <w:sz w:val="24"/>
                <w:szCs w:val="24"/>
                <w:lang/>
              </w:rPr>
              <w:t xml:space="preserve"> августа 201</w:t>
            </w:r>
            <w:r w:rsidR="005A1742">
              <w:rPr>
                <w:sz w:val="24"/>
                <w:szCs w:val="24"/>
                <w:lang/>
              </w:rPr>
              <w:t>5</w:t>
            </w:r>
            <w:r w:rsidRPr="00F44EA7">
              <w:rPr>
                <w:sz w:val="24"/>
                <w:szCs w:val="24"/>
                <w:lang/>
              </w:rPr>
              <w:t xml:space="preserve"> года</w:t>
            </w:r>
          </w:p>
        </w:tc>
        <w:tc>
          <w:tcPr>
            <w:tcW w:w="2535" w:type="dxa"/>
            <w:tcBorders>
              <w:top w:val="outset" w:sz="6" w:space="0" w:color="auto"/>
              <w:left w:val="outset" w:sz="6" w:space="0" w:color="auto"/>
              <w:bottom w:val="outset" w:sz="6" w:space="0" w:color="auto"/>
              <w:right w:val="outset" w:sz="6" w:space="0" w:color="auto"/>
            </w:tcBorders>
          </w:tcPr>
          <w:p w:rsidR="00C1720A" w:rsidRPr="00F44EA7" w:rsidRDefault="003820C3" w:rsidP="00F44EA7">
            <w:pPr>
              <w:spacing w:before="100" w:beforeAutospacing="1" w:after="100" w:afterAutospacing="1"/>
              <w:rPr>
                <w:sz w:val="24"/>
                <w:szCs w:val="24"/>
                <w:lang/>
              </w:rPr>
            </w:pPr>
            <w:r>
              <w:rPr>
                <w:sz w:val="24"/>
                <w:szCs w:val="24"/>
                <w:lang/>
              </w:rPr>
              <w:t>а</w:t>
            </w:r>
            <w:r w:rsidR="00F44EA7" w:rsidRPr="00F44EA7">
              <w:rPr>
                <w:sz w:val="24"/>
                <w:szCs w:val="24"/>
                <w:lang/>
              </w:rPr>
              <w:t xml:space="preserve">дминистрация поселения </w:t>
            </w:r>
          </w:p>
        </w:tc>
      </w:tr>
      <w:tr w:rsidR="00F44EA7">
        <w:trPr>
          <w:tblCellSpacing w:w="0" w:type="dxa"/>
          <w:jc w:val="center"/>
        </w:trPr>
        <w:tc>
          <w:tcPr>
            <w:tcW w:w="58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8.</w:t>
            </w:r>
          </w:p>
        </w:tc>
        <w:tc>
          <w:tcPr>
            <w:tcW w:w="3090"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proofErr w:type="gramStart"/>
            <w:r w:rsidRPr="00F44EA7">
              <w:rPr>
                <w:sz w:val="24"/>
                <w:szCs w:val="24"/>
                <w:lang/>
              </w:rPr>
              <w:t>Предоставление на безвозмездной основе необходимых помещений для избирательной  комиссий, в т.ч. для хранения избирательной документации до передачи её в архив, либо до её уничтожения по истечении сроков хранения.</w:t>
            </w:r>
            <w:proofErr w:type="gramEnd"/>
          </w:p>
        </w:tc>
        <w:tc>
          <w:tcPr>
            <w:tcW w:w="283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Весь период</w:t>
            </w:r>
          </w:p>
        </w:tc>
        <w:tc>
          <w:tcPr>
            <w:tcW w:w="2535" w:type="dxa"/>
            <w:tcBorders>
              <w:top w:val="outset" w:sz="6" w:space="0" w:color="auto"/>
              <w:left w:val="outset" w:sz="6" w:space="0" w:color="auto"/>
              <w:bottom w:val="outset" w:sz="6" w:space="0" w:color="auto"/>
              <w:right w:val="outset" w:sz="6" w:space="0" w:color="auto"/>
            </w:tcBorders>
          </w:tcPr>
          <w:p w:rsidR="00C1720A" w:rsidRPr="00F44EA7" w:rsidRDefault="003820C3" w:rsidP="00F44EA7">
            <w:pPr>
              <w:spacing w:before="100" w:beforeAutospacing="1" w:after="100" w:afterAutospacing="1"/>
              <w:rPr>
                <w:sz w:val="24"/>
                <w:szCs w:val="24"/>
                <w:lang/>
              </w:rPr>
            </w:pPr>
            <w:r>
              <w:rPr>
                <w:sz w:val="24"/>
                <w:szCs w:val="24"/>
                <w:lang/>
              </w:rPr>
              <w:t>а</w:t>
            </w:r>
            <w:r w:rsidR="00F44EA7" w:rsidRPr="00F44EA7">
              <w:rPr>
                <w:sz w:val="24"/>
                <w:szCs w:val="24"/>
                <w:lang/>
              </w:rPr>
              <w:t xml:space="preserve">дминистрация поселения </w:t>
            </w:r>
          </w:p>
        </w:tc>
      </w:tr>
      <w:tr w:rsidR="00F44EA7">
        <w:trPr>
          <w:tblCellSpacing w:w="0" w:type="dxa"/>
          <w:jc w:val="center"/>
        </w:trPr>
        <w:tc>
          <w:tcPr>
            <w:tcW w:w="58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9.</w:t>
            </w:r>
          </w:p>
        </w:tc>
        <w:tc>
          <w:tcPr>
            <w:tcW w:w="3090"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 xml:space="preserve">Предоставление на безвозмездной основе помещений для голосования </w:t>
            </w:r>
          </w:p>
        </w:tc>
        <w:tc>
          <w:tcPr>
            <w:tcW w:w="283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В соответствии с законодательством Российской Федерации</w:t>
            </w:r>
          </w:p>
        </w:tc>
        <w:tc>
          <w:tcPr>
            <w:tcW w:w="2535" w:type="dxa"/>
            <w:tcBorders>
              <w:top w:val="outset" w:sz="6" w:space="0" w:color="auto"/>
              <w:left w:val="outset" w:sz="6" w:space="0" w:color="auto"/>
              <w:bottom w:val="outset" w:sz="6" w:space="0" w:color="auto"/>
              <w:right w:val="outset" w:sz="6" w:space="0" w:color="auto"/>
            </w:tcBorders>
          </w:tcPr>
          <w:p w:rsidR="00C1720A" w:rsidRPr="00F44EA7" w:rsidRDefault="003820C3" w:rsidP="00F44EA7">
            <w:pPr>
              <w:spacing w:before="100" w:beforeAutospacing="1" w:after="100" w:afterAutospacing="1"/>
              <w:rPr>
                <w:sz w:val="24"/>
                <w:szCs w:val="24"/>
                <w:lang/>
              </w:rPr>
            </w:pPr>
            <w:r>
              <w:rPr>
                <w:sz w:val="24"/>
                <w:szCs w:val="24"/>
                <w:lang/>
              </w:rPr>
              <w:t>а</w:t>
            </w:r>
            <w:r w:rsidR="00F44EA7" w:rsidRPr="00F44EA7">
              <w:rPr>
                <w:sz w:val="24"/>
                <w:szCs w:val="24"/>
                <w:lang/>
              </w:rPr>
              <w:t xml:space="preserve">дминистрация поселения </w:t>
            </w:r>
          </w:p>
        </w:tc>
      </w:tr>
      <w:tr w:rsidR="00F44EA7">
        <w:trPr>
          <w:tblCellSpacing w:w="0" w:type="dxa"/>
          <w:jc w:val="center"/>
        </w:trPr>
        <w:tc>
          <w:tcPr>
            <w:tcW w:w="58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10.</w:t>
            </w:r>
          </w:p>
        </w:tc>
        <w:tc>
          <w:tcPr>
            <w:tcW w:w="3090"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 xml:space="preserve">Обеспечение охраны общественного порядка и </w:t>
            </w:r>
            <w:r w:rsidRPr="00F44EA7">
              <w:rPr>
                <w:sz w:val="24"/>
                <w:szCs w:val="24"/>
                <w:lang/>
              </w:rPr>
              <w:lastRenderedPageBreak/>
              <w:t>общественной безопасности в период подготовки и проведения выборов, в т.ч. на безвозмездной основе, охраны помещений избирательных комиссий, помещений для голосования, сопровождения охраны транспортных средств, перевозящих бюллетени для голосования</w:t>
            </w:r>
          </w:p>
        </w:tc>
        <w:tc>
          <w:tcPr>
            <w:tcW w:w="283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lastRenderedPageBreak/>
              <w:t>Весь период</w:t>
            </w:r>
          </w:p>
        </w:tc>
        <w:tc>
          <w:tcPr>
            <w:tcW w:w="2535" w:type="dxa"/>
            <w:tcBorders>
              <w:top w:val="outset" w:sz="6" w:space="0" w:color="auto"/>
              <w:left w:val="outset" w:sz="6" w:space="0" w:color="auto"/>
              <w:bottom w:val="outset" w:sz="6" w:space="0" w:color="auto"/>
              <w:right w:val="outset" w:sz="6" w:space="0" w:color="auto"/>
            </w:tcBorders>
          </w:tcPr>
          <w:p w:rsidR="00C1720A" w:rsidRPr="00F44EA7" w:rsidRDefault="003820C3" w:rsidP="00F44EA7">
            <w:pPr>
              <w:spacing w:before="100" w:beforeAutospacing="1" w:after="100" w:afterAutospacing="1"/>
              <w:rPr>
                <w:sz w:val="24"/>
                <w:szCs w:val="24"/>
                <w:lang/>
              </w:rPr>
            </w:pPr>
            <w:r>
              <w:rPr>
                <w:sz w:val="24"/>
                <w:szCs w:val="24"/>
                <w:lang/>
              </w:rPr>
              <w:t>а</w:t>
            </w:r>
            <w:r w:rsidR="005A1742" w:rsidRPr="00F44EA7">
              <w:rPr>
                <w:sz w:val="24"/>
                <w:szCs w:val="24"/>
                <w:lang/>
              </w:rPr>
              <w:t>дминистрация поселения</w:t>
            </w:r>
            <w:r w:rsidR="005A1742">
              <w:rPr>
                <w:sz w:val="24"/>
                <w:szCs w:val="24"/>
                <w:lang/>
              </w:rPr>
              <w:t xml:space="preserve">, </w:t>
            </w:r>
            <w:r w:rsidR="005A1742" w:rsidRPr="005A1742">
              <w:rPr>
                <w:sz w:val="24"/>
                <w:szCs w:val="24"/>
              </w:rPr>
              <w:lastRenderedPageBreak/>
              <w:t>Межмуниципальн</w:t>
            </w:r>
            <w:r w:rsidR="005A1742">
              <w:rPr>
                <w:sz w:val="24"/>
                <w:szCs w:val="24"/>
              </w:rPr>
              <w:t>ый</w:t>
            </w:r>
            <w:r w:rsidR="005A1742" w:rsidRPr="005A1742">
              <w:rPr>
                <w:sz w:val="24"/>
                <w:szCs w:val="24"/>
              </w:rPr>
              <w:t xml:space="preserve"> отдел МВД РФ «Кинешемский»</w:t>
            </w:r>
          </w:p>
        </w:tc>
      </w:tr>
      <w:tr w:rsidR="00F44EA7">
        <w:trPr>
          <w:tblCellSpacing w:w="0" w:type="dxa"/>
          <w:jc w:val="center"/>
        </w:trPr>
        <w:tc>
          <w:tcPr>
            <w:tcW w:w="58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lastRenderedPageBreak/>
              <w:t>11.</w:t>
            </w:r>
          </w:p>
        </w:tc>
        <w:tc>
          <w:tcPr>
            <w:tcW w:w="3090"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Обеспечение сохранности бюллетеней для голосования иной избирательной документации</w:t>
            </w:r>
          </w:p>
        </w:tc>
        <w:tc>
          <w:tcPr>
            <w:tcW w:w="283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С момента их поступления</w:t>
            </w:r>
          </w:p>
        </w:tc>
        <w:tc>
          <w:tcPr>
            <w:tcW w:w="2535" w:type="dxa"/>
            <w:tcBorders>
              <w:top w:val="outset" w:sz="6" w:space="0" w:color="auto"/>
              <w:left w:val="outset" w:sz="6" w:space="0" w:color="auto"/>
              <w:bottom w:val="outset" w:sz="6" w:space="0" w:color="auto"/>
              <w:right w:val="outset" w:sz="6" w:space="0" w:color="auto"/>
            </w:tcBorders>
          </w:tcPr>
          <w:p w:rsidR="00C1720A" w:rsidRPr="00F44EA7" w:rsidRDefault="003820C3" w:rsidP="00F44EA7">
            <w:pPr>
              <w:spacing w:before="100" w:beforeAutospacing="1" w:after="100" w:afterAutospacing="1"/>
              <w:rPr>
                <w:sz w:val="24"/>
                <w:szCs w:val="24"/>
                <w:lang/>
              </w:rPr>
            </w:pPr>
            <w:r>
              <w:rPr>
                <w:sz w:val="24"/>
                <w:szCs w:val="24"/>
                <w:lang/>
              </w:rPr>
              <w:t>а</w:t>
            </w:r>
            <w:r w:rsidR="005A1742" w:rsidRPr="00F44EA7">
              <w:rPr>
                <w:sz w:val="24"/>
                <w:szCs w:val="24"/>
                <w:lang/>
              </w:rPr>
              <w:t>дминистрация поселения</w:t>
            </w:r>
            <w:r w:rsidR="005A1742">
              <w:rPr>
                <w:sz w:val="24"/>
                <w:szCs w:val="24"/>
                <w:lang/>
              </w:rPr>
              <w:t xml:space="preserve">, </w:t>
            </w:r>
            <w:r w:rsidR="005A1742" w:rsidRPr="005A1742">
              <w:rPr>
                <w:sz w:val="24"/>
                <w:szCs w:val="24"/>
              </w:rPr>
              <w:t>Межмуниципальн</w:t>
            </w:r>
            <w:r w:rsidR="005A1742">
              <w:rPr>
                <w:sz w:val="24"/>
                <w:szCs w:val="24"/>
              </w:rPr>
              <w:t>ый</w:t>
            </w:r>
            <w:r w:rsidR="005A1742" w:rsidRPr="005A1742">
              <w:rPr>
                <w:sz w:val="24"/>
                <w:szCs w:val="24"/>
              </w:rPr>
              <w:t xml:space="preserve"> отдел МВД РФ «Кинешемский»</w:t>
            </w:r>
          </w:p>
        </w:tc>
      </w:tr>
      <w:tr w:rsidR="00F44EA7">
        <w:trPr>
          <w:tblCellSpacing w:w="0" w:type="dxa"/>
          <w:jc w:val="center"/>
        </w:trPr>
        <w:tc>
          <w:tcPr>
            <w:tcW w:w="58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12.</w:t>
            </w:r>
          </w:p>
        </w:tc>
        <w:tc>
          <w:tcPr>
            <w:tcW w:w="3090"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Оказание содействия избирательной комиссии в выполнении их заказов на изготовление избирательной документации по тарифам, установленным для организации, финансируемых за счёт средств соответствующих бюджетов</w:t>
            </w:r>
          </w:p>
        </w:tc>
        <w:tc>
          <w:tcPr>
            <w:tcW w:w="283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Весь период</w:t>
            </w:r>
          </w:p>
        </w:tc>
        <w:tc>
          <w:tcPr>
            <w:tcW w:w="253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администрация поселения</w:t>
            </w:r>
          </w:p>
        </w:tc>
      </w:tr>
      <w:tr w:rsidR="00F44EA7">
        <w:trPr>
          <w:tblCellSpacing w:w="0" w:type="dxa"/>
          <w:jc w:val="center"/>
        </w:trPr>
        <w:tc>
          <w:tcPr>
            <w:tcW w:w="58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13.</w:t>
            </w:r>
          </w:p>
        </w:tc>
        <w:tc>
          <w:tcPr>
            <w:tcW w:w="3090"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 xml:space="preserve">Обеспечение </w:t>
            </w:r>
            <w:proofErr w:type="gramStart"/>
            <w:r w:rsidRPr="00F44EA7">
              <w:rPr>
                <w:sz w:val="24"/>
                <w:szCs w:val="24"/>
                <w:lang/>
              </w:rPr>
              <w:t>контроля за</w:t>
            </w:r>
            <w:proofErr w:type="gramEnd"/>
            <w:r w:rsidRPr="00F44EA7">
              <w:rPr>
                <w:sz w:val="24"/>
                <w:szCs w:val="24"/>
                <w:lang/>
              </w:rPr>
              <w:t xml:space="preserve"> соблюдением пожарной безопасности в помещении избирательной комиссии и помещении для голосования.</w:t>
            </w:r>
          </w:p>
        </w:tc>
        <w:tc>
          <w:tcPr>
            <w:tcW w:w="283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Весь период</w:t>
            </w:r>
          </w:p>
        </w:tc>
        <w:tc>
          <w:tcPr>
            <w:tcW w:w="2535" w:type="dxa"/>
            <w:tcBorders>
              <w:top w:val="outset" w:sz="6" w:space="0" w:color="auto"/>
              <w:left w:val="outset" w:sz="6" w:space="0" w:color="auto"/>
              <w:bottom w:val="outset" w:sz="6" w:space="0" w:color="auto"/>
              <w:right w:val="outset" w:sz="6" w:space="0" w:color="auto"/>
            </w:tcBorders>
          </w:tcPr>
          <w:p w:rsidR="00C1720A" w:rsidRPr="00F44EA7" w:rsidRDefault="003820C3" w:rsidP="00F44EA7">
            <w:pPr>
              <w:spacing w:before="100" w:beforeAutospacing="1" w:after="100" w:afterAutospacing="1"/>
              <w:rPr>
                <w:sz w:val="24"/>
                <w:szCs w:val="24"/>
                <w:lang/>
              </w:rPr>
            </w:pPr>
            <w:r>
              <w:rPr>
                <w:sz w:val="24"/>
                <w:szCs w:val="24"/>
                <w:lang/>
              </w:rPr>
              <w:t>а</w:t>
            </w:r>
            <w:r w:rsidR="005A1742" w:rsidRPr="00F44EA7">
              <w:rPr>
                <w:sz w:val="24"/>
                <w:szCs w:val="24"/>
                <w:lang/>
              </w:rPr>
              <w:t>дминистрация поселения</w:t>
            </w:r>
            <w:r w:rsidR="005A1742">
              <w:rPr>
                <w:sz w:val="24"/>
                <w:szCs w:val="24"/>
                <w:lang/>
              </w:rPr>
              <w:t>,</w:t>
            </w:r>
            <w:r w:rsidR="005A1742">
              <w:rPr>
                <w:sz w:val="28"/>
                <w:szCs w:val="28"/>
              </w:rPr>
              <w:t xml:space="preserve"> </w:t>
            </w:r>
            <w:r w:rsidR="005A1742" w:rsidRPr="005A1742">
              <w:rPr>
                <w:sz w:val="24"/>
                <w:szCs w:val="24"/>
              </w:rPr>
              <w:t>ОНД г.о. Кинешма и Кинешемского района УНД ГУ МЧС России по Ивановской области</w:t>
            </w:r>
          </w:p>
        </w:tc>
      </w:tr>
      <w:tr w:rsidR="00F44EA7">
        <w:trPr>
          <w:tblCellSpacing w:w="0" w:type="dxa"/>
          <w:jc w:val="center"/>
        </w:trPr>
        <w:tc>
          <w:tcPr>
            <w:tcW w:w="58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14.</w:t>
            </w:r>
          </w:p>
        </w:tc>
        <w:tc>
          <w:tcPr>
            <w:tcW w:w="3090"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Содействие в обеспечении избирательной комиссии средствами связи.</w:t>
            </w:r>
          </w:p>
        </w:tc>
        <w:tc>
          <w:tcPr>
            <w:tcW w:w="283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Весь период</w:t>
            </w:r>
          </w:p>
        </w:tc>
        <w:tc>
          <w:tcPr>
            <w:tcW w:w="2535" w:type="dxa"/>
            <w:tcBorders>
              <w:top w:val="outset" w:sz="6" w:space="0" w:color="auto"/>
              <w:left w:val="outset" w:sz="6" w:space="0" w:color="auto"/>
              <w:bottom w:val="outset" w:sz="6" w:space="0" w:color="auto"/>
              <w:right w:val="outset" w:sz="6" w:space="0" w:color="auto"/>
            </w:tcBorders>
          </w:tcPr>
          <w:p w:rsidR="00C1720A" w:rsidRPr="00F44EA7" w:rsidRDefault="003820C3" w:rsidP="00F44EA7">
            <w:pPr>
              <w:spacing w:before="100" w:beforeAutospacing="1" w:after="100" w:afterAutospacing="1"/>
              <w:rPr>
                <w:sz w:val="24"/>
                <w:szCs w:val="24"/>
                <w:lang/>
              </w:rPr>
            </w:pPr>
            <w:r>
              <w:rPr>
                <w:sz w:val="24"/>
                <w:szCs w:val="24"/>
                <w:lang/>
              </w:rPr>
              <w:t>а</w:t>
            </w:r>
            <w:r w:rsidR="005A1742" w:rsidRPr="00F44EA7">
              <w:rPr>
                <w:sz w:val="24"/>
                <w:szCs w:val="24"/>
                <w:lang/>
              </w:rPr>
              <w:t>дминистрация поселения</w:t>
            </w:r>
          </w:p>
        </w:tc>
      </w:tr>
      <w:tr w:rsidR="00F44EA7">
        <w:trPr>
          <w:tblCellSpacing w:w="0" w:type="dxa"/>
          <w:jc w:val="center"/>
        </w:trPr>
        <w:tc>
          <w:tcPr>
            <w:tcW w:w="58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15.</w:t>
            </w:r>
          </w:p>
        </w:tc>
        <w:tc>
          <w:tcPr>
            <w:tcW w:w="3090"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 xml:space="preserve">Обеспечение принятия мер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с установлением указанных материалов и источника их оплаты. Незамедлительной информирование соответствующей избирательной комиссии о выявленных фактах и </w:t>
            </w:r>
            <w:r w:rsidRPr="00F44EA7">
              <w:rPr>
                <w:sz w:val="24"/>
                <w:szCs w:val="24"/>
                <w:lang/>
              </w:rPr>
              <w:lastRenderedPageBreak/>
              <w:t>принятых мерах.</w:t>
            </w:r>
          </w:p>
        </w:tc>
        <w:tc>
          <w:tcPr>
            <w:tcW w:w="283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lastRenderedPageBreak/>
              <w:t>Весь период</w:t>
            </w:r>
          </w:p>
        </w:tc>
        <w:tc>
          <w:tcPr>
            <w:tcW w:w="2535" w:type="dxa"/>
            <w:tcBorders>
              <w:top w:val="outset" w:sz="6" w:space="0" w:color="auto"/>
              <w:left w:val="outset" w:sz="6" w:space="0" w:color="auto"/>
              <w:bottom w:val="outset" w:sz="6" w:space="0" w:color="auto"/>
              <w:right w:val="outset" w:sz="6" w:space="0" w:color="auto"/>
            </w:tcBorders>
          </w:tcPr>
          <w:p w:rsidR="00C1720A" w:rsidRPr="00F44EA7" w:rsidRDefault="003820C3" w:rsidP="00F44EA7">
            <w:pPr>
              <w:spacing w:before="100" w:beforeAutospacing="1" w:after="100" w:afterAutospacing="1"/>
              <w:rPr>
                <w:sz w:val="24"/>
                <w:szCs w:val="24"/>
                <w:lang/>
              </w:rPr>
            </w:pPr>
            <w:r>
              <w:rPr>
                <w:sz w:val="24"/>
                <w:szCs w:val="24"/>
                <w:lang/>
              </w:rPr>
              <w:t>а</w:t>
            </w:r>
            <w:r w:rsidR="005A1742" w:rsidRPr="00F44EA7">
              <w:rPr>
                <w:sz w:val="24"/>
                <w:szCs w:val="24"/>
                <w:lang/>
              </w:rPr>
              <w:t>дминистрация поселения</w:t>
            </w:r>
            <w:r w:rsidR="005A1742">
              <w:rPr>
                <w:sz w:val="24"/>
                <w:szCs w:val="24"/>
                <w:lang/>
              </w:rPr>
              <w:t xml:space="preserve">, </w:t>
            </w:r>
            <w:r w:rsidR="005A1742" w:rsidRPr="005A1742">
              <w:rPr>
                <w:sz w:val="24"/>
                <w:szCs w:val="24"/>
              </w:rPr>
              <w:t>Межмуниципальн</w:t>
            </w:r>
            <w:r w:rsidR="005A1742">
              <w:rPr>
                <w:sz w:val="24"/>
                <w:szCs w:val="24"/>
              </w:rPr>
              <w:t>ый</w:t>
            </w:r>
            <w:r w:rsidR="005A1742" w:rsidRPr="005A1742">
              <w:rPr>
                <w:sz w:val="24"/>
                <w:szCs w:val="24"/>
              </w:rPr>
              <w:t xml:space="preserve"> отдел МВД РФ «Кинешемский»</w:t>
            </w:r>
          </w:p>
        </w:tc>
      </w:tr>
      <w:tr w:rsidR="00F44EA7">
        <w:trPr>
          <w:tblCellSpacing w:w="0" w:type="dxa"/>
          <w:jc w:val="center"/>
        </w:trPr>
        <w:tc>
          <w:tcPr>
            <w:tcW w:w="58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lastRenderedPageBreak/>
              <w:t>16.</w:t>
            </w:r>
          </w:p>
        </w:tc>
        <w:tc>
          <w:tcPr>
            <w:tcW w:w="3090"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Предоставление избирательной комиссии на безвозмездной основе транспортных средств, сре</w:t>
            </w:r>
            <w:proofErr w:type="gramStart"/>
            <w:r w:rsidRPr="00F44EA7">
              <w:rPr>
                <w:sz w:val="24"/>
                <w:szCs w:val="24"/>
                <w:lang/>
              </w:rPr>
              <w:t>дств св</w:t>
            </w:r>
            <w:proofErr w:type="gramEnd"/>
            <w:r w:rsidRPr="00F44EA7">
              <w:rPr>
                <w:sz w:val="24"/>
                <w:szCs w:val="24"/>
                <w:lang/>
              </w:rPr>
              <w:t>язи, технического оборудования.</w:t>
            </w:r>
          </w:p>
        </w:tc>
        <w:tc>
          <w:tcPr>
            <w:tcW w:w="283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Весь период</w:t>
            </w:r>
          </w:p>
        </w:tc>
        <w:tc>
          <w:tcPr>
            <w:tcW w:w="2535" w:type="dxa"/>
            <w:tcBorders>
              <w:top w:val="outset" w:sz="6" w:space="0" w:color="auto"/>
              <w:left w:val="outset" w:sz="6" w:space="0" w:color="auto"/>
              <w:bottom w:val="outset" w:sz="6" w:space="0" w:color="auto"/>
              <w:right w:val="outset" w:sz="6" w:space="0" w:color="auto"/>
            </w:tcBorders>
          </w:tcPr>
          <w:p w:rsidR="00C1720A" w:rsidRPr="00F44EA7" w:rsidRDefault="003820C3" w:rsidP="00F44EA7">
            <w:pPr>
              <w:spacing w:before="100" w:beforeAutospacing="1" w:after="100" w:afterAutospacing="1"/>
              <w:rPr>
                <w:sz w:val="24"/>
                <w:szCs w:val="24"/>
                <w:lang/>
              </w:rPr>
            </w:pPr>
            <w:r>
              <w:rPr>
                <w:sz w:val="24"/>
                <w:szCs w:val="24"/>
                <w:lang/>
              </w:rPr>
              <w:t>а</w:t>
            </w:r>
            <w:r w:rsidR="00C1720A" w:rsidRPr="00F44EA7">
              <w:rPr>
                <w:sz w:val="24"/>
                <w:szCs w:val="24"/>
                <w:lang/>
              </w:rPr>
              <w:t>дминистрация поселения</w:t>
            </w:r>
          </w:p>
        </w:tc>
      </w:tr>
      <w:tr w:rsidR="00F44EA7">
        <w:trPr>
          <w:tblCellSpacing w:w="0" w:type="dxa"/>
          <w:jc w:val="center"/>
        </w:trPr>
        <w:tc>
          <w:tcPr>
            <w:tcW w:w="58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17.</w:t>
            </w:r>
          </w:p>
        </w:tc>
        <w:tc>
          <w:tcPr>
            <w:tcW w:w="3090"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Оказание содействия избирательной комиссии в оповещении  избирателей о времени и месте голосования</w:t>
            </w:r>
          </w:p>
        </w:tc>
        <w:tc>
          <w:tcPr>
            <w:tcW w:w="2835" w:type="dxa"/>
            <w:tcBorders>
              <w:top w:val="outset" w:sz="6" w:space="0" w:color="auto"/>
              <w:left w:val="outset" w:sz="6" w:space="0" w:color="auto"/>
              <w:bottom w:val="outset" w:sz="6" w:space="0" w:color="auto"/>
              <w:right w:val="outset" w:sz="6" w:space="0" w:color="auto"/>
            </w:tcBorders>
          </w:tcPr>
          <w:p w:rsidR="00C1720A" w:rsidRPr="00F44EA7" w:rsidRDefault="00F44EA7" w:rsidP="00F44EA7">
            <w:pPr>
              <w:spacing w:before="100" w:beforeAutospacing="1" w:after="100" w:afterAutospacing="1"/>
              <w:rPr>
                <w:sz w:val="24"/>
                <w:szCs w:val="24"/>
                <w:lang/>
              </w:rPr>
            </w:pPr>
            <w:r w:rsidRPr="00F44EA7">
              <w:rPr>
                <w:sz w:val="24"/>
                <w:szCs w:val="24"/>
                <w:lang/>
              </w:rPr>
              <w:t>Весь период</w:t>
            </w:r>
          </w:p>
        </w:tc>
        <w:tc>
          <w:tcPr>
            <w:tcW w:w="2535" w:type="dxa"/>
            <w:tcBorders>
              <w:top w:val="outset" w:sz="6" w:space="0" w:color="auto"/>
              <w:left w:val="outset" w:sz="6" w:space="0" w:color="auto"/>
              <w:bottom w:val="outset" w:sz="6" w:space="0" w:color="auto"/>
              <w:right w:val="outset" w:sz="6" w:space="0" w:color="auto"/>
            </w:tcBorders>
          </w:tcPr>
          <w:p w:rsidR="00C1720A" w:rsidRPr="00F44EA7" w:rsidRDefault="003820C3" w:rsidP="00F44EA7">
            <w:pPr>
              <w:spacing w:before="100" w:beforeAutospacing="1" w:after="100" w:afterAutospacing="1"/>
              <w:rPr>
                <w:sz w:val="24"/>
                <w:szCs w:val="24"/>
                <w:lang/>
              </w:rPr>
            </w:pPr>
            <w:r>
              <w:rPr>
                <w:sz w:val="24"/>
                <w:szCs w:val="24"/>
                <w:lang/>
              </w:rPr>
              <w:t>а</w:t>
            </w:r>
            <w:r w:rsidR="00F44EA7" w:rsidRPr="00F44EA7">
              <w:rPr>
                <w:sz w:val="24"/>
                <w:szCs w:val="24"/>
                <w:lang/>
              </w:rPr>
              <w:t xml:space="preserve">дминистрация поселения </w:t>
            </w:r>
          </w:p>
        </w:tc>
      </w:tr>
    </w:tbl>
    <w:p w:rsidR="00F44EA7" w:rsidRPr="00F44EA7" w:rsidRDefault="00F44EA7" w:rsidP="00F44EA7">
      <w:pPr>
        <w:spacing w:before="100" w:beforeAutospacing="1" w:after="100" w:afterAutospacing="1"/>
        <w:jc w:val="center"/>
        <w:rPr>
          <w:sz w:val="24"/>
          <w:szCs w:val="24"/>
          <w:lang/>
        </w:rPr>
      </w:pPr>
    </w:p>
    <w:p w:rsidR="00F44EA7" w:rsidRDefault="00F44EA7" w:rsidP="00971F2D">
      <w:pPr>
        <w:jc w:val="both"/>
        <w:rPr>
          <w:sz w:val="28"/>
          <w:szCs w:val="28"/>
        </w:rPr>
      </w:pPr>
    </w:p>
    <w:p w:rsidR="00C33037" w:rsidRDefault="00C33037" w:rsidP="00D55F85">
      <w:pPr>
        <w:ind w:firstLine="540"/>
        <w:jc w:val="both"/>
        <w:rPr>
          <w:sz w:val="28"/>
          <w:szCs w:val="28"/>
        </w:rPr>
      </w:pPr>
    </w:p>
    <w:p w:rsidR="00D55F85" w:rsidRDefault="00D55F85"/>
    <w:sectPr w:rsidR="00D55F85" w:rsidSect="003A2251">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2F3D"/>
    <w:multiLevelType w:val="hybridMultilevel"/>
    <w:tmpl w:val="44A49A84"/>
    <w:lvl w:ilvl="0" w:tplc="BF0A6B2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15D246BC"/>
    <w:multiLevelType w:val="hybridMultilevel"/>
    <w:tmpl w:val="7492A8C2"/>
    <w:lvl w:ilvl="0" w:tplc="0676207A">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55F85"/>
    <w:rsid w:val="002D30AF"/>
    <w:rsid w:val="003820C3"/>
    <w:rsid w:val="003A2251"/>
    <w:rsid w:val="00471CD7"/>
    <w:rsid w:val="004D2A62"/>
    <w:rsid w:val="00553B4C"/>
    <w:rsid w:val="005A1742"/>
    <w:rsid w:val="007C4282"/>
    <w:rsid w:val="008229C5"/>
    <w:rsid w:val="00890EAF"/>
    <w:rsid w:val="00971F2D"/>
    <w:rsid w:val="00BC2316"/>
    <w:rsid w:val="00C1720A"/>
    <w:rsid w:val="00C33037"/>
    <w:rsid w:val="00D55F85"/>
    <w:rsid w:val="00F44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5F85"/>
  </w:style>
  <w:style w:type="paragraph" w:styleId="1">
    <w:name w:val="heading 1"/>
    <w:basedOn w:val="a"/>
    <w:next w:val="a"/>
    <w:qFormat/>
    <w:rsid w:val="00D55F85"/>
    <w:pPr>
      <w:keepNext/>
      <w:jc w:val="center"/>
      <w:outlineLvl w:val="0"/>
    </w:pPr>
    <w:rPr>
      <w:b/>
      <w:sz w:val="44"/>
    </w:rPr>
  </w:style>
  <w:style w:type="paragraph" w:styleId="4">
    <w:name w:val="heading 4"/>
    <w:basedOn w:val="a"/>
    <w:next w:val="a"/>
    <w:qFormat/>
    <w:rsid w:val="00D55F85"/>
    <w:pPr>
      <w:keepNext/>
      <w:spacing w:before="240" w:after="60"/>
      <w:outlineLvl w:val="3"/>
    </w:pPr>
    <w:rPr>
      <w:b/>
      <w:bCs/>
      <w:sz w:val="28"/>
      <w:szCs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D55F85"/>
    <w:pPr>
      <w:spacing w:before="100" w:beforeAutospacing="1" w:after="100" w:afterAutospacing="1"/>
    </w:pPr>
    <w:rPr>
      <w:rFonts w:ascii="Tahoma" w:hAnsi="Tahoma"/>
      <w:lang w:val="en-US" w:eastAsia="en-US"/>
    </w:rPr>
  </w:style>
  <w:style w:type="character" w:styleId="a4">
    <w:name w:val="Hyperlink"/>
    <w:basedOn w:val="a0"/>
    <w:semiHidden/>
    <w:rsid w:val="00D55F85"/>
    <w:rPr>
      <w:color w:val="808080"/>
      <w:u w:val="none"/>
    </w:rPr>
  </w:style>
  <w:style w:type="paragraph" w:styleId="a5">
    <w:name w:val="Body Text"/>
    <w:basedOn w:val="a"/>
    <w:link w:val="a6"/>
    <w:semiHidden/>
    <w:unhideWhenUsed/>
    <w:rsid w:val="00D55F85"/>
    <w:rPr>
      <w:b/>
      <w:bCs/>
      <w:sz w:val="24"/>
      <w:szCs w:val="24"/>
    </w:rPr>
  </w:style>
  <w:style w:type="character" w:customStyle="1" w:styleId="a6">
    <w:name w:val="Основной текст Знак"/>
    <w:basedOn w:val="a0"/>
    <w:link w:val="a5"/>
    <w:semiHidden/>
    <w:rsid w:val="00D55F85"/>
    <w:rPr>
      <w:b/>
      <w:bCs/>
      <w:sz w:val="24"/>
      <w:szCs w:val="24"/>
      <w:lang w:val="ru-RU" w:eastAsia="ru-RU" w:bidi="ar-SA"/>
    </w:rPr>
  </w:style>
  <w:style w:type="paragraph" w:styleId="a7">
    <w:name w:val="Normal (Web)"/>
    <w:basedOn w:val="a"/>
    <w:rsid w:val="00F44EA7"/>
    <w:pPr>
      <w:spacing w:before="100" w:beforeAutospacing="1" w:after="100" w:afterAutospacing="1"/>
    </w:pPr>
    <w:rPr>
      <w:sz w:val="24"/>
      <w:szCs w:val="24"/>
    </w:rPr>
  </w:style>
  <w:style w:type="character" w:styleId="a8">
    <w:name w:val="Strong"/>
    <w:basedOn w:val="a0"/>
    <w:qFormat/>
    <w:rsid w:val="00F44EA7"/>
    <w:rPr>
      <w:b/>
      <w:bCs/>
    </w:rPr>
  </w:style>
</w:styles>
</file>

<file path=word/webSettings.xml><?xml version="1.0" encoding="utf-8"?>
<w:webSettings xmlns:r="http://schemas.openxmlformats.org/officeDocument/2006/relationships" xmlns:w="http://schemas.openxmlformats.org/wordprocessingml/2006/main">
  <w:divs>
    <w:div w:id="73959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kineshm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1439</Words>
  <Characters>8207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AKMP</Company>
  <LinksUpToDate>false</LinksUpToDate>
  <CharactersWithSpaces>9627</CharactersWithSpaces>
  <SharedDoc>false</SharedDoc>
  <HLinks>
    <vt:vector size="6" baseType="variant">
      <vt:variant>
        <vt:i4>393301</vt:i4>
      </vt:variant>
      <vt:variant>
        <vt:i4>0</vt:i4>
      </vt:variant>
      <vt:variant>
        <vt:i4>0</vt:i4>
      </vt:variant>
      <vt:variant>
        <vt:i4>5</vt:i4>
      </vt:variant>
      <vt:variant>
        <vt:lpwstr>http://www.mrkineshma.ru/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cp:lastModifiedBy>NONAME</cp:lastModifiedBy>
  <cp:revision>2</cp:revision>
  <cp:lastPrinted>2015-08-06T06:01:00Z</cp:lastPrinted>
  <dcterms:created xsi:type="dcterms:W3CDTF">2015-08-06T06:01:00Z</dcterms:created>
  <dcterms:modified xsi:type="dcterms:W3CDTF">2015-08-06T06:01:00Z</dcterms:modified>
</cp:coreProperties>
</file>